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E156" w14:textId="77777777" w:rsidR="008D7367" w:rsidRPr="008D7367" w:rsidRDefault="008D7367" w:rsidP="008D7367">
      <w:pPr>
        <w:jc w:val="center"/>
        <w:rPr>
          <w:rFonts w:asciiTheme="minorHAnsi" w:hAnsiTheme="minorHAnsi" w:cstheme="minorHAnsi"/>
          <w:b/>
          <w:sz w:val="24"/>
          <w:szCs w:val="24"/>
          <w:lang w:val="en-US"/>
        </w:rPr>
      </w:pPr>
    </w:p>
    <w:p w14:paraId="48318B17" w14:textId="77777777" w:rsidR="008D7367" w:rsidRPr="008D7367" w:rsidRDefault="008D7367" w:rsidP="008D7367">
      <w:pPr>
        <w:jc w:val="center"/>
        <w:rPr>
          <w:rFonts w:asciiTheme="minorHAnsi" w:hAnsiTheme="minorHAnsi" w:cstheme="minorHAnsi"/>
          <w:b/>
          <w:sz w:val="24"/>
          <w:szCs w:val="24"/>
          <w:lang w:val="en-US"/>
        </w:rPr>
      </w:pPr>
    </w:p>
    <w:p w14:paraId="2FB1CBF2" w14:textId="77777777" w:rsidR="008D7367" w:rsidRPr="008D7367" w:rsidRDefault="008D7367" w:rsidP="008D7367">
      <w:pPr>
        <w:jc w:val="center"/>
        <w:rPr>
          <w:rFonts w:asciiTheme="minorHAnsi" w:hAnsiTheme="minorHAnsi" w:cstheme="minorHAnsi"/>
          <w:b/>
          <w:sz w:val="24"/>
          <w:szCs w:val="24"/>
          <w:lang w:val="en-US"/>
        </w:rPr>
      </w:pPr>
    </w:p>
    <w:p w14:paraId="52E9CD8B" w14:textId="77777777" w:rsidR="008D7367" w:rsidRPr="008D7367" w:rsidRDefault="008D7367" w:rsidP="008D7367">
      <w:pPr>
        <w:jc w:val="center"/>
        <w:rPr>
          <w:rFonts w:asciiTheme="minorHAnsi" w:hAnsiTheme="minorHAnsi" w:cstheme="minorHAnsi"/>
          <w:b/>
          <w:sz w:val="24"/>
          <w:szCs w:val="24"/>
          <w:lang w:val="en-US"/>
        </w:rPr>
      </w:pPr>
    </w:p>
    <w:p w14:paraId="6E7F2409" w14:textId="77777777" w:rsidR="008D7367" w:rsidRPr="008D7367" w:rsidRDefault="008D7367" w:rsidP="008D7367">
      <w:pPr>
        <w:jc w:val="center"/>
        <w:rPr>
          <w:rFonts w:asciiTheme="minorHAnsi" w:hAnsiTheme="minorHAnsi" w:cstheme="minorHAnsi"/>
          <w:b/>
          <w:sz w:val="24"/>
          <w:szCs w:val="24"/>
          <w:lang w:val="en-US"/>
        </w:rPr>
      </w:pPr>
    </w:p>
    <w:p w14:paraId="1E96659B" w14:textId="77777777" w:rsidR="008D7367" w:rsidRPr="008D7367" w:rsidRDefault="008D7367" w:rsidP="008D7367">
      <w:pPr>
        <w:jc w:val="center"/>
        <w:rPr>
          <w:rFonts w:asciiTheme="minorHAnsi" w:hAnsiTheme="minorHAnsi" w:cstheme="minorHAnsi"/>
          <w:b/>
          <w:sz w:val="24"/>
          <w:szCs w:val="24"/>
          <w:lang w:val="en-US"/>
        </w:rPr>
      </w:pPr>
    </w:p>
    <w:p w14:paraId="0AC4BA5D" w14:textId="77777777" w:rsidR="008D7367" w:rsidRPr="008D7367" w:rsidRDefault="008D7367" w:rsidP="008D7367">
      <w:pPr>
        <w:jc w:val="center"/>
        <w:rPr>
          <w:rFonts w:asciiTheme="minorHAnsi" w:hAnsiTheme="minorHAnsi" w:cstheme="minorHAnsi"/>
          <w:b/>
          <w:sz w:val="24"/>
          <w:szCs w:val="24"/>
          <w:lang w:val="en-US"/>
        </w:rPr>
      </w:pPr>
    </w:p>
    <w:p w14:paraId="382E271A" w14:textId="77777777" w:rsidR="008D7367" w:rsidRPr="008D7367" w:rsidRDefault="008D7367" w:rsidP="008D7367">
      <w:pPr>
        <w:jc w:val="center"/>
        <w:rPr>
          <w:rFonts w:asciiTheme="minorHAnsi" w:hAnsiTheme="minorHAnsi" w:cstheme="minorHAnsi"/>
          <w:b/>
          <w:sz w:val="24"/>
          <w:szCs w:val="24"/>
          <w:lang w:val="en-US"/>
        </w:rPr>
      </w:pPr>
    </w:p>
    <w:p w14:paraId="5D9ED574" w14:textId="77777777" w:rsidR="008D7367" w:rsidRPr="008D7367" w:rsidRDefault="008D7367" w:rsidP="008D7367">
      <w:pPr>
        <w:rPr>
          <w:rFonts w:asciiTheme="minorHAnsi" w:hAnsiTheme="minorHAnsi" w:cstheme="minorHAnsi"/>
          <w:b/>
          <w:sz w:val="36"/>
          <w:szCs w:val="36"/>
          <w:lang w:val="en-US"/>
        </w:rPr>
      </w:pPr>
    </w:p>
    <w:p w14:paraId="316FA825" w14:textId="77777777" w:rsidR="008D7367" w:rsidRPr="008D7367" w:rsidRDefault="008D7367" w:rsidP="008D7367">
      <w:pPr>
        <w:jc w:val="center"/>
        <w:rPr>
          <w:rFonts w:asciiTheme="minorHAnsi" w:hAnsiTheme="minorHAnsi" w:cstheme="minorHAnsi"/>
          <w:b/>
          <w:sz w:val="36"/>
          <w:szCs w:val="36"/>
          <w:lang w:val="en-US"/>
        </w:rPr>
      </w:pPr>
    </w:p>
    <w:p w14:paraId="23926797" w14:textId="77777777" w:rsidR="008D7367" w:rsidRPr="008D7367" w:rsidRDefault="008D7367" w:rsidP="008D7367">
      <w:pPr>
        <w:jc w:val="center"/>
        <w:rPr>
          <w:rFonts w:asciiTheme="minorHAnsi" w:hAnsiTheme="minorHAnsi" w:cstheme="minorHAnsi"/>
          <w:b/>
          <w:sz w:val="36"/>
          <w:szCs w:val="36"/>
          <w:lang w:val="en-US"/>
        </w:rPr>
      </w:pPr>
      <w:r w:rsidRPr="008D7367">
        <w:rPr>
          <w:rFonts w:asciiTheme="minorHAnsi" w:hAnsiTheme="minorHAnsi" w:cstheme="minorHAnsi"/>
          <w:b/>
          <w:sz w:val="36"/>
          <w:szCs w:val="36"/>
          <w:lang w:val="en-US"/>
        </w:rPr>
        <w:t xml:space="preserve">Call for Applications </w:t>
      </w:r>
    </w:p>
    <w:p w14:paraId="429CBEA8" w14:textId="77777777" w:rsidR="008D7367" w:rsidRPr="008D7367" w:rsidRDefault="008D7367" w:rsidP="008D7367">
      <w:pPr>
        <w:jc w:val="center"/>
        <w:rPr>
          <w:rFonts w:asciiTheme="minorHAnsi" w:hAnsiTheme="minorHAnsi" w:cstheme="minorHAnsi"/>
          <w:b/>
          <w:sz w:val="36"/>
          <w:szCs w:val="36"/>
          <w:lang w:val="en-US"/>
        </w:rPr>
      </w:pPr>
    </w:p>
    <w:p w14:paraId="124B12B8" w14:textId="77777777" w:rsidR="008D7367" w:rsidRPr="008D7367" w:rsidRDefault="008D7367" w:rsidP="008D7367">
      <w:pPr>
        <w:jc w:val="center"/>
        <w:rPr>
          <w:rFonts w:asciiTheme="minorHAnsi" w:hAnsiTheme="minorHAnsi" w:cstheme="minorHAnsi"/>
          <w:b/>
          <w:sz w:val="36"/>
          <w:szCs w:val="36"/>
          <w:lang w:val="en-US"/>
        </w:rPr>
      </w:pPr>
      <w:r w:rsidRPr="008D7367">
        <w:rPr>
          <w:rFonts w:asciiTheme="minorHAnsi" w:hAnsiTheme="minorHAnsi" w:cstheme="minorHAnsi"/>
          <w:b/>
          <w:sz w:val="36"/>
          <w:szCs w:val="36"/>
          <w:lang w:val="en-US"/>
        </w:rPr>
        <w:t>for</w:t>
      </w:r>
    </w:p>
    <w:p w14:paraId="6519CE98" w14:textId="77777777" w:rsidR="008D7367" w:rsidRPr="008D7367" w:rsidRDefault="008D7367" w:rsidP="008D7367">
      <w:pPr>
        <w:jc w:val="center"/>
        <w:rPr>
          <w:rFonts w:asciiTheme="minorHAnsi" w:hAnsiTheme="minorHAnsi" w:cstheme="minorHAnsi"/>
          <w:b/>
          <w:sz w:val="36"/>
          <w:szCs w:val="36"/>
          <w:lang w:val="en-US"/>
        </w:rPr>
      </w:pPr>
    </w:p>
    <w:p w14:paraId="2A178E70" w14:textId="77777777" w:rsidR="008D7367" w:rsidRPr="008D7367" w:rsidRDefault="008D7367" w:rsidP="008D7367">
      <w:pPr>
        <w:jc w:val="center"/>
        <w:rPr>
          <w:rFonts w:asciiTheme="minorHAnsi" w:hAnsiTheme="minorHAnsi" w:cstheme="minorHAnsi"/>
          <w:b/>
          <w:sz w:val="36"/>
          <w:szCs w:val="36"/>
          <w:lang w:val="en-US"/>
        </w:rPr>
      </w:pPr>
    </w:p>
    <w:p w14:paraId="64C023C5" w14:textId="77777777" w:rsidR="008D7367" w:rsidRPr="008D7367" w:rsidRDefault="008D7367" w:rsidP="00E91E33">
      <w:pPr>
        <w:spacing w:line="480" w:lineRule="auto"/>
        <w:jc w:val="center"/>
        <w:rPr>
          <w:rFonts w:asciiTheme="minorHAnsi" w:hAnsiTheme="minorHAnsi" w:cstheme="minorHAnsi"/>
          <w:b/>
          <w:sz w:val="36"/>
          <w:szCs w:val="36"/>
          <w:lang w:val="en-US"/>
        </w:rPr>
      </w:pPr>
      <w:r w:rsidRPr="008D7367">
        <w:rPr>
          <w:rFonts w:asciiTheme="minorHAnsi" w:hAnsiTheme="minorHAnsi" w:cstheme="minorHAnsi"/>
          <w:b/>
          <w:sz w:val="36"/>
          <w:szCs w:val="36"/>
          <w:lang w:val="en-US"/>
        </w:rPr>
        <w:t>Individual Research Scholarships</w:t>
      </w:r>
    </w:p>
    <w:p w14:paraId="28EF08E7" w14:textId="19414342" w:rsidR="008D7367" w:rsidRPr="008D7367" w:rsidRDefault="00E91E33" w:rsidP="00E91E33">
      <w:pPr>
        <w:spacing w:line="480" w:lineRule="auto"/>
        <w:jc w:val="center"/>
        <w:rPr>
          <w:rFonts w:asciiTheme="minorHAnsi" w:hAnsiTheme="minorHAnsi" w:cstheme="minorHAnsi"/>
          <w:b/>
          <w:sz w:val="36"/>
          <w:szCs w:val="36"/>
          <w:lang w:val="en-US"/>
        </w:rPr>
      </w:pPr>
      <w:r>
        <w:rPr>
          <w:rFonts w:asciiTheme="minorHAnsi" w:hAnsiTheme="minorHAnsi" w:cstheme="minorHAnsi"/>
          <w:b/>
          <w:sz w:val="36"/>
          <w:szCs w:val="36"/>
          <w:lang w:val="en-US"/>
        </w:rPr>
        <w:t>at</w:t>
      </w:r>
    </w:p>
    <w:p w14:paraId="753552A4" w14:textId="7255D3DC" w:rsidR="008D7367" w:rsidRPr="008D7367" w:rsidRDefault="008D7367" w:rsidP="00E91E33">
      <w:pPr>
        <w:spacing w:line="480" w:lineRule="auto"/>
        <w:jc w:val="center"/>
        <w:rPr>
          <w:rFonts w:asciiTheme="minorHAnsi" w:hAnsiTheme="minorHAnsi" w:cstheme="minorHAnsi"/>
          <w:b/>
          <w:sz w:val="36"/>
          <w:szCs w:val="36"/>
          <w:lang w:val="en-US"/>
        </w:rPr>
      </w:pPr>
      <w:r w:rsidRPr="008D7367">
        <w:rPr>
          <w:rFonts w:asciiTheme="minorHAnsi" w:hAnsiTheme="minorHAnsi" w:cstheme="minorHAnsi"/>
          <w:b/>
          <w:sz w:val="36"/>
          <w:szCs w:val="36"/>
          <w:lang w:val="en-US"/>
        </w:rPr>
        <w:t>The Institute of Advanc</w:t>
      </w:r>
      <w:r w:rsidR="00E91E33">
        <w:rPr>
          <w:rFonts w:asciiTheme="minorHAnsi" w:hAnsiTheme="minorHAnsi" w:cstheme="minorHAnsi"/>
          <w:b/>
          <w:sz w:val="36"/>
          <w:szCs w:val="36"/>
          <w:lang w:val="en-US"/>
        </w:rPr>
        <w:t>e</w:t>
      </w:r>
      <w:r w:rsidRPr="008D7367">
        <w:rPr>
          <w:rFonts w:asciiTheme="minorHAnsi" w:hAnsiTheme="minorHAnsi" w:cstheme="minorHAnsi"/>
          <w:b/>
          <w:sz w:val="36"/>
          <w:szCs w:val="36"/>
          <w:lang w:val="en-US"/>
        </w:rPr>
        <w:t>d Studies Kőszeg (iASK)</w:t>
      </w:r>
    </w:p>
    <w:p w14:paraId="19B05DC8" w14:textId="26085B1F" w:rsidR="008D7367" w:rsidRDefault="008D7367" w:rsidP="008D7367">
      <w:pPr>
        <w:jc w:val="center"/>
        <w:rPr>
          <w:rFonts w:asciiTheme="minorHAnsi" w:hAnsiTheme="minorHAnsi" w:cstheme="minorHAnsi"/>
          <w:b/>
          <w:sz w:val="36"/>
          <w:szCs w:val="36"/>
          <w:lang w:val="en-US"/>
        </w:rPr>
      </w:pPr>
    </w:p>
    <w:p w14:paraId="299C70E2" w14:textId="77777777" w:rsidR="00E91E33" w:rsidRPr="008D7367" w:rsidRDefault="00E91E33" w:rsidP="008D7367">
      <w:pPr>
        <w:jc w:val="center"/>
        <w:rPr>
          <w:rFonts w:asciiTheme="minorHAnsi" w:hAnsiTheme="minorHAnsi" w:cstheme="minorHAnsi"/>
          <w:b/>
          <w:sz w:val="36"/>
          <w:szCs w:val="36"/>
          <w:lang w:val="en-US"/>
        </w:rPr>
      </w:pPr>
    </w:p>
    <w:p w14:paraId="1E0A9368" w14:textId="5A7B74E7" w:rsidR="008D7367" w:rsidRPr="008D7367" w:rsidRDefault="008D7367" w:rsidP="008D7367">
      <w:pPr>
        <w:jc w:val="center"/>
        <w:rPr>
          <w:rFonts w:asciiTheme="minorHAnsi" w:hAnsiTheme="minorHAnsi" w:cstheme="minorHAnsi"/>
          <w:b/>
          <w:sz w:val="36"/>
          <w:szCs w:val="36"/>
          <w:lang w:val="en-US"/>
        </w:rPr>
      </w:pPr>
      <w:r w:rsidRPr="008D7367">
        <w:rPr>
          <w:rFonts w:asciiTheme="minorHAnsi" w:hAnsiTheme="minorHAnsi" w:cstheme="minorHAnsi"/>
          <w:b/>
          <w:sz w:val="36"/>
          <w:szCs w:val="36"/>
          <w:lang w:val="en-US"/>
        </w:rPr>
        <w:t>20</w:t>
      </w:r>
      <w:r w:rsidR="00B11CDC">
        <w:rPr>
          <w:rFonts w:asciiTheme="minorHAnsi" w:hAnsiTheme="minorHAnsi" w:cstheme="minorHAnsi"/>
          <w:b/>
          <w:sz w:val="36"/>
          <w:szCs w:val="36"/>
          <w:lang w:val="en-US"/>
        </w:rPr>
        <w:t>20</w:t>
      </w:r>
      <w:r w:rsidR="00E258BD">
        <w:rPr>
          <w:rFonts w:asciiTheme="minorHAnsi" w:hAnsiTheme="minorHAnsi" w:cstheme="minorHAnsi"/>
          <w:b/>
          <w:sz w:val="36"/>
          <w:szCs w:val="36"/>
          <w:lang w:val="en-US"/>
        </w:rPr>
        <w:t>-202</w:t>
      </w:r>
      <w:r w:rsidR="00B11CDC">
        <w:rPr>
          <w:rFonts w:asciiTheme="minorHAnsi" w:hAnsiTheme="minorHAnsi" w:cstheme="minorHAnsi"/>
          <w:b/>
          <w:sz w:val="36"/>
          <w:szCs w:val="36"/>
          <w:lang w:val="en-US"/>
        </w:rPr>
        <w:t>1</w:t>
      </w:r>
    </w:p>
    <w:p w14:paraId="16C5B6C7" w14:textId="77777777" w:rsidR="008D7367" w:rsidRPr="008D7367" w:rsidRDefault="008D7367" w:rsidP="008D7367">
      <w:pPr>
        <w:jc w:val="both"/>
        <w:rPr>
          <w:rFonts w:asciiTheme="minorHAnsi" w:hAnsiTheme="minorHAnsi" w:cstheme="minorHAnsi"/>
          <w:b/>
          <w:sz w:val="36"/>
          <w:szCs w:val="36"/>
          <w:lang w:val="en-US"/>
        </w:rPr>
      </w:pPr>
    </w:p>
    <w:p w14:paraId="3A01BA66" w14:textId="77777777" w:rsidR="008D7367" w:rsidRPr="008D7367" w:rsidRDefault="008D7367" w:rsidP="008D7367">
      <w:pPr>
        <w:jc w:val="both"/>
        <w:rPr>
          <w:rFonts w:asciiTheme="minorHAnsi" w:hAnsiTheme="minorHAnsi" w:cstheme="minorHAnsi"/>
          <w:b/>
          <w:sz w:val="36"/>
          <w:szCs w:val="36"/>
          <w:lang w:val="en-US"/>
        </w:rPr>
      </w:pPr>
      <w:r w:rsidRPr="008D7367">
        <w:rPr>
          <w:rFonts w:asciiTheme="minorHAnsi" w:hAnsiTheme="minorHAnsi" w:cstheme="minorHAnsi"/>
          <w:b/>
          <w:sz w:val="36"/>
          <w:szCs w:val="36"/>
          <w:lang w:val="en-US"/>
        </w:rPr>
        <w:br w:type="page"/>
      </w:r>
    </w:p>
    <w:p w14:paraId="78D500D5" w14:textId="1E8DD2DB" w:rsidR="00B11CDC" w:rsidRDefault="00B11CDC" w:rsidP="00B9360E">
      <w:pPr>
        <w:spacing w:before="100" w:beforeAutospacing="1" w:after="100" w:afterAutospacing="1"/>
        <w:jc w:val="both"/>
        <w:rPr>
          <w:rFonts w:asciiTheme="minorHAnsi" w:hAnsiTheme="minorHAnsi" w:cstheme="minorHAnsi"/>
          <w:sz w:val="24"/>
          <w:szCs w:val="24"/>
        </w:rPr>
      </w:pPr>
    </w:p>
    <w:p w14:paraId="2098E5D1" w14:textId="77777777" w:rsidR="00B11CDC" w:rsidRPr="00B11CDC" w:rsidRDefault="00B11CDC" w:rsidP="00B11CDC">
      <w:pPr>
        <w:jc w:val="both"/>
        <w:rPr>
          <w:rFonts w:asciiTheme="minorHAnsi" w:hAnsiTheme="minorHAnsi" w:cstheme="minorHAnsi"/>
          <w:sz w:val="24"/>
          <w:szCs w:val="24"/>
          <w:lang w:val="en-GB"/>
        </w:rPr>
      </w:pPr>
      <w:r w:rsidRPr="00B11CDC">
        <w:rPr>
          <w:rFonts w:asciiTheme="minorHAnsi" w:hAnsiTheme="minorHAnsi" w:cstheme="minorHAnsi"/>
          <w:sz w:val="24"/>
          <w:szCs w:val="24"/>
          <w:lang w:val="en-GB"/>
        </w:rPr>
        <w:t xml:space="preserve">The </w:t>
      </w:r>
      <w:r w:rsidRPr="00EC5DB6">
        <w:rPr>
          <w:rFonts w:asciiTheme="minorHAnsi" w:hAnsiTheme="minorHAnsi" w:cstheme="minorHAnsi"/>
          <w:b/>
          <w:bCs/>
          <w:sz w:val="24"/>
          <w:szCs w:val="24"/>
          <w:lang w:val="en-GB"/>
        </w:rPr>
        <w:t>Institute of Advanced Studies Kőszeg</w:t>
      </w:r>
      <w:r w:rsidRPr="00B11CDC">
        <w:rPr>
          <w:rFonts w:asciiTheme="minorHAnsi" w:hAnsiTheme="minorHAnsi" w:cstheme="minorHAnsi"/>
          <w:sz w:val="24"/>
          <w:szCs w:val="24"/>
          <w:lang w:val="en-GB"/>
        </w:rPr>
        <w:t xml:space="preserve"> (iASK) invites applications with scientific and social innovation relevance from all disciplines for the academic year of </w:t>
      </w:r>
      <w:r w:rsidRPr="00EC5DB6">
        <w:rPr>
          <w:rFonts w:asciiTheme="minorHAnsi" w:hAnsiTheme="minorHAnsi" w:cstheme="minorHAnsi"/>
          <w:b/>
          <w:bCs/>
          <w:sz w:val="24"/>
          <w:szCs w:val="24"/>
          <w:lang w:val="en-GB"/>
        </w:rPr>
        <w:t>1 September 2020 – 30 June 2021</w:t>
      </w:r>
      <w:r w:rsidRPr="00B11CDC">
        <w:rPr>
          <w:rFonts w:asciiTheme="minorHAnsi" w:hAnsiTheme="minorHAnsi" w:cstheme="minorHAnsi"/>
          <w:sz w:val="24"/>
          <w:szCs w:val="24"/>
          <w:lang w:val="en-GB"/>
        </w:rPr>
        <w:t xml:space="preserve"> for periods of </w:t>
      </w:r>
      <w:r w:rsidRPr="00EC5DB6">
        <w:rPr>
          <w:rFonts w:asciiTheme="minorHAnsi" w:hAnsiTheme="minorHAnsi" w:cstheme="minorHAnsi"/>
          <w:b/>
          <w:bCs/>
          <w:sz w:val="24"/>
          <w:szCs w:val="24"/>
          <w:lang w:val="en-GB"/>
        </w:rPr>
        <w:t>3-10 months</w:t>
      </w:r>
      <w:r w:rsidRPr="00B11CDC">
        <w:rPr>
          <w:rFonts w:asciiTheme="minorHAnsi" w:hAnsiTheme="minorHAnsi" w:cstheme="minorHAnsi"/>
          <w:sz w:val="24"/>
          <w:szCs w:val="24"/>
          <w:lang w:val="en-GB"/>
        </w:rPr>
        <w:t>.</w:t>
      </w:r>
    </w:p>
    <w:p w14:paraId="24B5447D" w14:textId="77777777" w:rsidR="00B11CDC" w:rsidRPr="00B11CDC" w:rsidRDefault="00B11CDC" w:rsidP="00B11CDC">
      <w:pPr>
        <w:spacing w:after="150"/>
        <w:jc w:val="both"/>
        <w:rPr>
          <w:rFonts w:asciiTheme="minorHAnsi" w:hAnsiTheme="minorHAnsi" w:cstheme="minorHAnsi"/>
          <w:sz w:val="24"/>
          <w:szCs w:val="24"/>
          <w:lang w:val="en-GB"/>
        </w:rPr>
      </w:pPr>
      <w:r w:rsidRPr="00B11CDC">
        <w:rPr>
          <w:rFonts w:asciiTheme="minorHAnsi" w:hAnsiTheme="minorHAnsi" w:cstheme="minorHAnsi"/>
          <w:sz w:val="24"/>
          <w:szCs w:val="24"/>
          <w:lang w:val="en-GB"/>
        </w:rPr>
        <w:t>Preference will be given to applications that focus on interdisciplinary social science and humanities OR to applications in the natural sciences that have social relevance. Topics that directly relate to the research centres and programs of iASK are given preference. Research proposals should connect theoretical knowledge with practical analysis that has the potential to result in policy recommendations that serve the public good on the local, national, regional and global levels.</w:t>
      </w:r>
    </w:p>
    <w:p w14:paraId="591146C6" w14:textId="77777777" w:rsidR="00B11CDC" w:rsidRPr="00B11CDC" w:rsidRDefault="00B11CDC" w:rsidP="00B11CDC">
      <w:pPr>
        <w:spacing w:after="150"/>
        <w:jc w:val="both"/>
        <w:rPr>
          <w:rFonts w:asciiTheme="minorHAnsi" w:hAnsiTheme="minorHAnsi" w:cstheme="minorHAnsi"/>
          <w:sz w:val="24"/>
          <w:szCs w:val="24"/>
          <w:lang w:val="en-GB"/>
        </w:rPr>
      </w:pPr>
      <w:r w:rsidRPr="00B11CDC">
        <w:rPr>
          <w:rFonts w:asciiTheme="minorHAnsi" w:hAnsiTheme="minorHAnsi" w:cstheme="minorHAnsi"/>
          <w:sz w:val="24"/>
          <w:szCs w:val="24"/>
          <w:lang w:val="en-GB"/>
        </w:rPr>
        <w:t>The topics of interest for the academic year of 2020-2021 are as follows:</w:t>
      </w:r>
    </w:p>
    <w:p w14:paraId="06D51232" w14:textId="77777777" w:rsidR="00B11CDC" w:rsidRPr="00B11CDC" w:rsidRDefault="00B11CDC" w:rsidP="00B11CDC">
      <w:pPr>
        <w:rPr>
          <w:rFonts w:asciiTheme="minorHAnsi" w:hAnsiTheme="minorHAnsi" w:cstheme="minorHAnsi"/>
          <w:sz w:val="24"/>
          <w:szCs w:val="24"/>
          <w:lang w:val="en-GB"/>
        </w:rPr>
      </w:pPr>
      <w:r w:rsidRPr="00B11CDC">
        <w:rPr>
          <w:rFonts w:asciiTheme="minorHAnsi" w:hAnsiTheme="minorHAnsi" w:cstheme="minorHAnsi"/>
          <w:sz w:val="24"/>
          <w:szCs w:val="24"/>
          <w:lang w:val="en-GB"/>
        </w:rPr>
        <w:t> </w:t>
      </w:r>
    </w:p>
    <w:p w14:paraId="3727A9BC" w14:textId="77777777" w:rsidR="00B11CDC" w:rsidRPr="00B11CDC" w:rsidRDefault="00B11CDC" w:rsidP="00B11CDC">
      <w:pPr>
        <w:rPr>
          <w:rFonts w:asciiTheme="minorHAnsi" w:hAnsiTheme="minorHAnsi" w:cstheme="minorHAnsi"/>
          <w:b/>
          <w:bCs/>
          <w:sz w:val="24"/>
          <w:szCs w:val="24"/>
          <w:u w:val="single"/>
          <w:lang w:val="en-GB"/>
        </w:rPr>
      </w:pPr>
      <w:r w:rsidRPr="00B11CDC">
        <w:rPr>
          <w:rFonts w:asciiTheme="minorHAnsi" w:hAnsiTheme="minorHAnsi" w:cstheme="minorHAnsi"/>
          <w:b/>
          <w:bCs/>
          <w:sz w:val="24"/>
          <w:szCs w:val="24"/>
          <w:u w:val="single"/>
          <w:lang w:val="en-GB"/>
        </w:rPr>
        <w:t xml:space="preserve">Advanced Research on New Methodologies </w:t>
      </w:r>
    </w:p>
    <w:p w14:paraId="07A7532A" w14:textId="77777777" w:rsidR="00B11CDC" w:rsidRPr="00B11CDC" w:rsidRDefault="00B11CDC" w:rsidP="00B11CDC">
      <w:pPr>
        <w:rPr>
          <w:rFonts w:asciiTheme="minorHAnsi" w:hAnsiTheme="minorHAnsi" w:cstheme="minorHAnsi"/>
          <w:sz w:val="24"/>
          <w:szCs w:val="24"/>
          <w:lang w:val="en-GB"/>
        </w:rPr>
      </w:pPr>
    </w:p>
    <w:p w14:paraId="392E18C6" w14:textId="77777777" w:rsidR="00B11CDC" w:rsidRPr="00B11CDC" w:rsidRDefault="00B11CDC" w:rsidP="00B11CDC">
      <w:pPr>
        <w:rPr>
          <w:rFonts w:asciiTheme="minorHAnsi" w:hAnsiTheme="minorHAnsi" w:cstheme="minorHAnsi"/>
          <w:sz w:val="24"/>
          <w:szCs w:val="24"/>
          <w:lang w:val="en-GB"/>
        </w:rPr>
      </w:pPr>
      <w:r w:rsidRPr="00B11CDC">
        <w:rPr>
          <w:rFonts w:asciiTheme="minorHAnsi" w:hAnsiTheme="minorHAnsi" w:cstheme="minorHAnsi"/>
          <w:sz w:val="24"/>
          <w:szCs w:val="24"/>
          <w:lang w:val="en-GB"/>
        </w:rPr>
        <w:t xml:space="preserve">Grants are available for </w:t>
      </w:r>
      <w:r w:rsidRPr="00B11CDC">
        <w:rPr>
          <w:rFonts w:asciiTheme="minorHAnsi" w:hAnsiTheme="minorHAnsi" w:cstheme="minorHAnsi"/>
          <w:b/>
          <w:bCs/>
          <w:sz w:val="24"/>
          <w:szCs w:val="24"/>
          <w:lang w:val="en-GB"/>
        </w:rPr>
        <w:t>senior researchers</w:t>
      </w:r>
      <w:r w:rsidRPr="00B11CDC">
        <w:rPr>
          <w:rFonts w:asciiTheme="minorHAnsi" w:hAnsiTheme="minorHAnsi" w:cstheme="minorHAnsi"/>
          <w:sz w:val="24"/>
          <w:szCs w:val="24"/>
          <w:lang w:val="en-GB"/>
        </w:rPr>
        <w:t xml:space="preserve"> working on the following broad themes:</w:t>
      </w:r>
    </w:p>
    <w:p w14:paraId="38792558" w14:textId="77777777" w:rsidR="00B11CDC" w:rsidRPr="00B11CDC" w:rsidRDefault="00B11CDC" w:rsidP="00B11CDC">
      <w:pPr>
        <w:spacing w:after="150"/>
        <w:rPr>
          <w:rFonts w:asciiTheme="minorHAnsi" w:hAnsiTheme="minorHAnsi" w:cstheme="minorHAnsi"/>
          <w:sz w:val="24"/>
          <w:szCs w:val="24"/>
          <w:lang w:val="en-GB"/>
        </w:rPr>
      </w:pPr>
      <w:r w:rsidRPr="00B11CDC">
        <w:rPr>
          <w:rFonts w:asciiTheme="minorHAnsi" w:hAnsiTheme="minorHAnsi" w:cstheme="minorHAnsi"/>
          <w:sz w:val="24"/>
          <w:szCs w:val="24"/>
          <w:lang w:val="en-GB"/>
        </w:rPr>
        <w:t>From Linear thinking to “</w:t>
      </w:r>
      <w:proofErr w:type="spellStart"/>
      <w:r w:rsidRPr="00B11CDC">
        <w:rPr>
          <w:rFonts w:asciiTheme="minorHAnsi" w:hAnsiTheme="minorHAnsi" w:cstheme="minorHAnsi"/>
          <w:sz w:val="24"/>
          <w:szCs w:val="24"/>
          <w:lang w:val="en-GB"/>
        </w:rPr>
        <w:t>Metadisciplinary</w:t>
      </w:r>
      <w:proofErr w:type="spellEnd"/>
      <w:r w:rsidRPr="00B11CDC">
        <w:rPr>
          <w:rFonts w:asciiTheme="minorHAnsi" w:hAnsiTheme="minorHAnsi" w:cstheme="minorHAnsi"/>
          <w:sz w:val="24"/>
          <w:szCs w:val="24"/>
          <w:lang w:val="en-GB"/>
        </w:rPr>
        <w:t>” contextuality</w:t>
      </w:r>
    </w:p>
    <w:p w14:paraId="1A9A6A67" w14:textId="77777777" w:rsidR="00B11CDC" w:rsidRPr="00B11CDC" w:rsidRDefault="00B11CDC" w:rsidP="00B11CDC">
      <w:pPr>
        <w:pStyle w:val="Listaszerbekezds"/>
        <w:numPr>
          <w:ilvl w:val="0"/>
          <w:numId w:val="18"/>
        </w:numPr>
        <w:spacing w:after="150"/>
        <w:rPr>
          <w:rFonts w:asciiTheme="minorHAnsi" w:hAnsiTheme="minorHAnsi" w:cstheme="minorHAnsi"/>
          <w:sz w:val="24"/>
          <w:szCs w:val="24"/>
          <w:lang w:val="en-GB"/>
        </w:rPr>
      </w:pPr>
      <w:proofErr w:type="spellStart"/>
      <w:r w:rsidRPr="00B11CDC">
        <w:rPr>
          <w:rFonts w:asciiTheme="minorHAnsi" w:hAnsiTheme="minorHAnsi" w:cstheme="minorHAnsi"/>
          <w:i/>
          <w:iCs/>
          <w:sz w:val="24"/>
          <w:szCs w:val="24"/>
          <w:lang w:val="en-GB"/>
        </w:rPr>
        <w:t>Elemér</w:t>
      </w:r>
      <w:proofErr w:type="spellEnd"/>
      <w:r w:rsidRPr="00B11CDC">
        <w:rPr>
          <w:rFonts w:asciiTheme="minorHAnsi" w:hAnsiTheme="minorHAnsi" w:cstheme="minorHAnsi"/>
          <w:i/>
          <w:iCs/>
          <w:sz w:val="24"/>
          <w:szCs w:val="24"/>
          <w:lang w:val="en-GB"/>
        </w:rPr>
        <w:t xml:space="preserve"> </w:t>
      </w:r>
      <w:proofErr w:type="spellStart"/>
      <w:r w:rsidRPr="00B11CDC">
        <w:rPr>
          <w:rFonts w:asciiTheme="minorHAnsi" w:hAnsiTheme="minorHAnsi" w:cstheme="minorHAnsi"/>
          <w:i/>
          <w:iCs/>
          <w:sz w:val="24"/>
          <w:szCs w:val="24"/>
          <w:lang w:val="en-GB"/>
        </w:rPr>
        <w:t>Hankiss</w:t>
      </w:r>
      <w:proofErr w:type="spellEnd"/>
      <w:r w:rsidRPr="00B11CDC">
        <w:rPr>
          <w:rFonts w:asciiTheme="minorHAnsi" w:hAnsiTheme="minorHAnsi" w:cstheme="minorHAnsi"/>
          <w:i/>
          <w:iCs/>
          <w:sz w:val="24"/>
          <w:szCs w:val="24"/>
          <w:lang w:val="en-GB"/>
        </w:rPr>
        <w:t xml:space="preserve"> Fellowship</w:t>
      </w:r>
      <w:r w:rsidRPr="00B11CDC">
        <w:rPr>
          <w:rFonts w:asciiTheme="minorHAnsi" w:hAnsiTheme="minorHAnsi" w:cstheme="minorHAnsi"/>
          <w:sz w:val="24"/>
          <w:szCs w:val="24"/>
          <w:lang w:val="en-GB"/>
        </w:rPr>
        <w:t xml:space="preserve">: Novel transdisciplinary methodologies challenging ‘old’ paradigms </w:t>
      </w:r>
    </w:p>
    <w:p w14:paraId="30F0A532" w14:textId="77777777" w:rsidR="00B11CDC" w:rsidRPr="00B11CDC" w:rsidRDefault="00B11CDC" w:rsidP="00B11CDC">
      <w:pPr>
        <w:pStyle w:val="Listaszerbekezds"/>
        <w:numPr>
          <w:ilvl w:val="0"/>
          <w:numId w:val="18"/>
        </w:numPr>
        <w:spacing w:after="150"/>
        <w:rPr>
          <w:rFonts w:asciiTheme="minorHAnsi" w:hAnsiTheme="minorHAnsi" w:cstheme="minorHAnsi"/>
          <w:sz w:val="24"/>
          <w:szCs w:val="24"/>
          <w:lang w:val="en-GB"/>
        </w:rPr>
      </w:pPr>
      <w:r w:rsidRPr="00B11CDC">
        <w:rPr>
          <w:rFonts w:asciiTheme="minorHAnsi" w:hAnsiTheme="minorHAnsi" w:cstheme="minorHAnsi"/>
          <w:sz w:val="24"/>
          <w:szCs w:val="24"/>
          <w:lang w:val="en-GB"/>
        </w:rPr>
        <w:t>History of science in the context of political changes</w:t>
      </w:r>
    </w:p>
    <w:p w14:paraId="1AFE3659" w14:textId="77777777" w:rsidR="00B11CDC" w:rsidRPr="00B11CDC" w:rsidRDefault="00B11CDC" w:rsidP="00B11CDC">
      <w:pPr>
        <w:rPr>
          <w:rFonts w:asciiTheme="minorHAnsi" w:hAnsiTheme="minorHAnsi" w:cstheme="minorHAnsi"/>
          <w:sz w:val="24"/>
          <w:szCs w:val="24"/>
          <w:lang w:val="en-GB"/>
        </w:rPr>
      </w:pPr>
      <w:r w:rsidRPr="00B11CDC">
        <w:rPr>
          <w:rFonts w:asciiTheme="minorHAnsi" w:hAnsiTheme="minorHAnsi" w:cstheme="minorHAnsi"/>
          <w:sz w:val="24"/>
          <w:szCs w:val="24"/>
          <w:lang w:val="en-GB"/>
        </w:rPr>
        <w:t> </w:t>
      </w:r>
    </w:p>
    <w:p w14:paraId="2577BD3D" w14:textId="77777777" w:rsidR="00B11CDC" w:rsidRPr="00B11CDC" w:rsidRDefault="00B11CDC" w:rsidP="00B11CDC">
      <w:pPr>
        <w:rPr>
          <w:rFonts w:asciiTheme="minorHAnsi" w:hAnsiTheme="minorHAnsi" w:cstheme="minorHAnsi"/>
          <w:sz w:val="24"/>
          <w:szCs w:val="24"/>
          <w:lang w:val="en-GB"/>
        </w:rPr>
      </w:pPr>
    </w:p>
    <w:p w14:paraId="7DA39CE1" w14:textId="77777777" w:rsidR="00B11CDC" w:rsidRPr="00B11CDC" w:rsidRDefault="00B11CDC" w:rsidP="00B11CDC">
      <w:pPr>
        <w:rPr>
          <w:rFonts w:asciiTheme="minorHAnsi" w:hAnsiTheme="minorHAnsi" w:cstheme="minorHAnsi"/>
          <w:b/>
          <w:bCs/>
          <w:sz w:val="24"/>
          <w:szCs w:val="24"/>
          <w:u w:val="single"/>
          <w:lang w:val="en-GB"/>
        </w:rPr>
      </w:pPr>
      <w:proofErr w:type="spellStart"/>
      <w:r w:rsidRPr="00B11CDC">
        <w:rPr>
          <w:rFonts w:asciiTheme="minorHAnsi" w:hAnsiTheme="minorHAnsi" w:cstheme="minorHAnsi"/>
          <w:b/>
          <w:bCs/>
          <w:sz w:val="24"/>
          <w:szCs w:val="24"/>
          <w:u w:val="single"/>
          <w:lang w:val="en-GB"/>
        </w:rPr>
        <w:t>Polányi</w:t>
      </w:r>
      <w:proofErr w:type="spellEnd"/>
      <w:r w:rsidRPr="00B11CDC">
        <w:rPr>
          <w:rFonts w:asciiTheme="minorHAnsi" w:hAnsiTheme="minorHAnsi" w:cstheme="minorHAnsi"/>
          <w:b/>
          <w:bCs/>
          <w:sz w:val="24"/>
          <w:szCs w:val="24"/>
          <w:u w:val="single"/>
          <w:lang w:val="en-GB"/>
        </w:rPr>
        <w:t xml:space="preserve"> Centre</w:t>
      </w:r>
    </w:p>
    <w:p w14:paraId="08C66E22" w14:textId="77777777" w:rsidR="00B11CDC" w:rsidRPr="00B11CDC" w:rsidRDefault="00B11CDC" w:rsidP="00B11CDC">
      <w:pPr>
        <w:spacing w:after="150"/>
        <w:rPr>
          <w:rFonts w:asciiTheme="minorHAnsi" w:hAnsiTheme="minorHAnsi" w:cstheme="minorHAnsi"/>
          <w:sz w:val="24"/>
          <w:szCs w:val="24"/>
          <w:lang w:val="en-GB"/>
        </w:rPr>
      </w:pPr>
      <w:r w:rsidRPr="00B11CDC">
        <w:rPr>
          <w:rFonts w:asciiTheme="minorHAnsi" w:hAnsiTheme="minorHAnsi" w:cstheme="minorHAnsi"/>
          <w:sz w:val="24"/>
          <w:szCs w:val="24"/>
          <w:lang w:val="en-GB"/>
        </w:rPr>
        <w:t xml:space="preserve">Grants are available for </w:t>
      </w:r>
      <w:r w:rsidRPr="00B11CDC">
        <w:rPr>
          <w:rFonts w:asciiTheme="minorHAnsi" w:hAnsiTheme="minorHAnsi" w:cstheme="minorHAnsi"/>
          <w:b/>
          <w:bCs/>
          <w:sz w:val="24"/>
          <w:szCs w:val="24"/>
          <w:lang w:val="en-GB"/>
        </w:rPr>
        <w:t>senior</w:t>
      </w:r>
      <w:r w:rsidRPr="00B11CDC">
        <w:rPr>
          <w:rFonts w:asciiTheme="minorHAnsi" w:hAnsiTheme="minorHAnsi" w:cstheme="minorHAnsi"/>
          <w:sz w:val="24"/>
          <w:szCs w:val="24"/>
          <w:lang w:val="en-GB"/>
        </w:rPr>
        <w:t xml:space="preserve"> and </w:t>
      </w:r>
      <w:r w:rsidRPr="00B11CDC">
        <w:rPr>
          <w:rFonts w:asciiTheme="minorHAnsi" w:hAnsiTheme="minorHAnsi" w:cstheme="minorHAnsi"/>
          <w:b/>
          <w:bCs/>
          <w:sz w:val="24"/>
          <w:szCs w:val="24"/>
          <w:lang w:val="en-GB"/>
        </w:rPr>
        <w:t>early-career researchers</w:t>
      </w:r>
      <w:r w:rsidRPr="00B11CDC">
        <w:rPr>
          <w:rFonts w:asciiTheme="minorHAnsi" w:hAnsiTheme="minorHAnsi" w:cstheme="minorHAnsi"/>
          <w:sz w:val="24"/>
          <w:szCs w:val="24"/>
          <w:lang w:val="en-GB"/>
        </w:rPr>
        <w:t xml:space="preserve"> working on the following broad themes:</w:t>
      </w:r>
    </w:p>
    <w:p w14:paraId="3F7BD4B6" w14:textId="77777777" w:rsidR="00B11CDC" w:rsidRPr="00B11CDC" w:rsidRDefault="00B11CDC" w:rsidP="00B11CDC">
      <w:pPr>
        <w:spacing w:after="150"/>
        <w:rPr>
          <w:rFonts w:asciiTheme="minorHAnsi" w:hAnsiTheme="minorHAnsi" w:cstheme="minorHAnsi"/>
          <w:sz w:val="24"/>
          <w:szCs w:val="24"/>
          <w:lang w:val="en-GB"/>
        </w:rPr>
      </w:pPr>
      <w:r w:rsidRPr="00B11CDC">
        <w:rPr>
          <w:rFonts w:asciiTheme="minorHAnsi" w:hAnsiTheme="minorHAnsi" w:cstheme="minorHAnsi"/>
          <w:sz w:val="24"/>
          <w:szCs w:val="24"/>
          <w:lang w:val="en-GB"/>
        </w:rPr>
        <w:t>Globalisation, Democracy and Sustainable Societies:</w:t>
      </w:r>
    </w:p>
    <w:p w14:paraId="0C9C131A" w14:textId="77777777" w:rsidR="00B11CDC" w:rsidRPr="00B11CDC" w:rsidRDefault="00B11CDC" w:rsidP="00B11CDC">
      <w:pPr>
        <w:pStyle w:val="Listaszerbekezds"/>
        <w:numPr>
          <w:ilvl w:val="0"/>
          <w:numId w:val="17"/>
        </w:numPr>
        <w:rPr>
          <w:rFonts w:asciiTheme="minorHAnsi" w:hAnsiTheme="minorHAnsi" w:cstheme="minorHAnsi"/>
          <w:sz w:val="24"/>
          <w:szCs w:val="24"/>
          <w:lang w:val="en-GB"/>
        </w:rPr>
      </w:pPr>
      <w:r w:rsidRPr="00B11CDC">
        <w:rPr>
          <w:rFonts w:asciiTheme="minorHAnsi" w:hAnsiTheme="minorHAnsi" w:cstheme="minorHAnsi"/>
          <w:sz w:val="24"/>
          <w:szCs w:val="24"/>
          <w:lang w:val="en-GB"/>
        </w:rPr>
        <w:t>The crisis and transformation of democracy and socio-economic polarisation (security, war, violence, changing energy paradigms, water scarcity, causes and consequences of migration)</w:t>
      </w:r>
    </w:p>
    <w:p w14:paraId="5A957CC6" w14:textId="57CE937E" w:rsidR="00B11CDC" w:rsidRPr="00B11CDC" w:rsidRDefault="00B11CDC" w:rsidP="00B11CDC">
      <w:pPr>
        <w:pStyle w:val="Listaszerbekezds"/>
        <w:numPr>
          <w:ilvl w:val="0"/>
          <w:numId w:val="17"/>
        </w:numPr>
        <w:rPr>
          <w:rFonts w:asciiTheme="minorHAnsi" w:hAnsiTheme="minorHAnsi" w:cstheme="minorHAnsi"/>
          <w:sz w:val="24"/>
          <w:szCs w:val="24"/>
          <w:lang w:val="en-GB"/>
        </w:rPr>
      </w:pPr>
      <w:r w:rsidRPr="00B11CDC">
        <w:rPr>
          <w:rFonts w:asciiTheme="minorHAnsi" w:hAnsiTheme="minorHAnsi" w:cstheme="minorHAnsi"/>
          <w:sz w:val="24"/>
          <w:szCs w:val="24"/>
          <w:lang w:val="en-GB"/>
        </w:rPr>
        <w:t>Traumatised societies and forms of social dissent</w:t>
      </w:r>
      <w:r w:rsidR="00EC5DB6">
        <w:rPr>
          <w:rFonts w:asciiTheme="minorHAnsi" w:hAnsiTheme="minorHAnsi" w:cstheme="minorHAnsi"/>
          <w:sz w:val="24"/>
          <w:szCs w:val="24"/>
          <w:lang w:val="en-GB"/>
        </w:rPr>
        <w:t xml:space="preserve"> and civic engagement</w:t>
      </w:r>
    </w:p>
    <w:p w14:paraId="33E097D7" w14:textId="77777777" w:rsidR="00B11CDC" w:rsidRPr="00B11CDC" w:rsidRDefault="00B11CDC" w:rsidP="00B11CDC">
      <w:pPr>
        <w:pStyle w:val="Listaszerbekezds"/>
        <w:numPr>
          <w:ilvl w:val="0"/>
          <w:numId w:val="17"/>
        </w:numPr>
        <w:rPr>
          <w:rFonts w:asciiTheme="minorHAnsi" w:hAnsiTheme="minorHAnsi" w:cstheme="minorHAnsi"/>
          <w:sz w:val="24"/>
          <w:szCs w:val="24"/>
          <w:lang w:val="en-GB"/>
        </w:rPr>
      </w:pPr>
      <w:r w:rsidRPr="00B11CDC">
        <w:rPr>
          <w:rFonts w:asciiTheme="minorHAnsi" w:hAnsiTheme="minorHAnsi" w:cstheme="minorHAnsi"/>
          <w:sz w:val="24"/>
          <w:szCs w:val="24"/>
          <w:lang w:val="en-GB"/>
        </w:rPr>
        <w:t>Complex systems theory from social, political and economic perspectives</w:t>
      </w:r>
    </w:p>
    <w:p w14:paraId="0155B86C" w14:textId="367F1724" w:rsidR="00B11CDC" w:rsidRPr="00B11CDC" w:rsidRDefault="00B11CDC" w:rsidP="00B11CDC">
      <w:pPr>
        <w:pStyle w:val="Listaszerbekezds"/>
        <w:numPr>
          <w:ilvl w:val="0"/>
          <w:numId w:val="17"/>
        </w:numPr>
        <w:rPr>
          <w:rFonts w:asciiTheme="minorHAnsi" w:hAnsiTheme="minorHAnsi" w:cstheme="minorHAnsi"/>
          <w:sz w:val="24"/>
          <w:szCs w:val="24"/>
          <w:lang w:val="en-GB"/>
        </w:rPr>
      </w:pPr>
      <w:r w:rsidRPr="00B11CDC">
        <w:rPr>
          <w:rFonts w:asciiTheme="minorHAnsi" w:hAnsiTheme="minorHAnsi" w:cstheme="minorHAnsi"/>
          <w:sz w:val="24"/>
          <w:szCs w:val="24"/>
          <w:lang w:val="en-GB"/>
        </w:rPr>
        <w:t>Conflict and cooperation in evolutionary systems and societies</w:t>
      </w:r>
    </w:p>
    <w:p w14:paraId="5090BFCE" w14:textId="77777777" w:rsidR="00B11CDC" w:rsidRPr="00B11CDC" w:rsidRDefault="00B11CDC" w:rsidP="00B11CDC">
      <w:pPr>
        <w:rPr>
          <w:rFonts w:asciiTheme="minorHAnsi" w:hAnsiTheme="minorHAnsi" w:cstheme="minorHAnsi"/>
          <w:sz w:val="24"/>
          <w:szCs w:val="24"/>
          <w:lang w:val="en-GB"/>
        </w:rPr>
      </w:pPr>
    </w:p>
    <w:p w14:paraId="2A0F5879" w14:textId="77777777" w:rsidR="00B11CDC" w:rsidRDefault="00B11CDC" w:rsidP="00B11CDC">
      <w:pPr>
        <w:rPr>
          <w:rFonts w:asciiTheme="minorHAnsi" w:hAnsiTheme="minorHAnsi" w:cstheme="minorHAnsi"/>
          <w:sz w:val="24"/>
          <w:szCs w:val="24"/>
          <w:lang w:val="en-GB"/>
        </w:rPr>
      </w:pPr>
    </w:p>
    <w:p w14:paraId="17CDAFCE" w14:textId="3C5528E9" w:rsidR="00B11CDC" w:rsidRPr="00B11CDC" w:rsidRDefault="00B11CDC" w:rsidP="00B11CDC">
      <w:pPr>
        <w:rPr>
          <w:rFonts w:asciiTheme="minorHAnsi" w:hAnsiTheme="minorHAnsi" w:cstheme="minorHAnsi"/>
          <w:b/>
          <w:bCs/>
          <w:sz w:val="24"/>
          <w:szCs w:val="24"/>
          <w:u w:val="single"/>
          <w:lang w:val="en-GB"/>
        </w:rPr>
      </w:pPr>
      <w:r w:rsidRPr="00B11CDC">
        <w:rPr>
          <w:rFonts w:asciiTheme="minorHAnsi" w:hAnsiTheme="minorHAnsi" w:cstheme="minorHAnsi"/>
          <w:b/>
          <w:bCs/>
          <w:sz w:val="24"/>
          <w:szCs w:val="24"/>
          <w:u w:val="single"/>
          <w:lang w:val="en-GB"/>
        </w:rPr>
        <w:t xml:space="preserve">KRAFT Social Innovation Lab </w:t>
      </w:r>
    </w:p>
    <w:p w14:paraId="48DE2B28" w14:textId="77777777" w:rsidR="00B11CDC" w:rsidRPr="00B11CDC" w:rsidRDefault="00B11CDC" w:rsidP="00B11CDC">
      <w:pPr>
        <w:rPr>
          <w:rFonts w:asciiTheme="minorHAnsi" w:hAnsiTheme="minorHAnsi" w:cstheme="minorHAnsi"/>
          <w:sz w:val="24"/>
          <w:szCs w:val="24"/>
          <w:lang w:val="en-GB"/>
        </w:rPr>
      </w:pPr>
    </w:p>
    <w:p w14:paraId="0E2A75A6" w14:textId="77777777" w:rsidR="00B11CDC" w:rsidRPr="00B11CDC" w:rsidRDefault="00B11CDC" w:rsidP="00B11CDC">
      <w:pPr>
        <w:spacing w:after="150"/>
        <w:rPr>
          <w:rFonts w:asciiTheme="minorHAnsi" w:hAnsiTheme="minorHAnsi" w:cstheme="minorHAnsi"/>
          <w:sz w:val="24"/>
          <w:szCs w:val="24"/>
          <w:lang w:val="en-GB"/>
        </w:rPr>
      </w:pPr>
      <w:r w:rsidRPr="00B11CDC">
        <w:rPr>
          <w:rFonts w:asciiTheme="minorHAnsi" w:hAnsiTheme="minorHAnsi" w:cstheme="minorHAnsi"/>
          <w:sz w:val="24"/>
          <w:szCs w:val="24"/>
          <w:lang w:val="en-GB"/>
        </w:rPr>
        <w:t xml:space="preserve">Grants are available for </w:t>
      </w:r>
      <w:r w:rsidRPr="00B11CDC">
        <w:rPr>
          <w:rFonts w:asciiTheme="minorHAnsi" w:hAnsiTheme="minorHAnsi" w:cstheme="minorHAnsi"/>
          <w:b/>
          <w:bCs/>
          <w:sz w:val="24"/>
          <w:szCs w:val="24"/>
          <w:lang w:val="en-GB"/>
        </w:rPr>
        <w:t>senior</w:t>
      </w:r>
      <w:r w:rsidRPr="00B11CDC">
        <w:rPr>
          <w:rFonts w:asciiTheme="minorHAnsi" w:hAnsiTheme="minorHAnsi" w:cstheme="minorHAnsi"/>
          <w:sz w:val="24"/>
          <w:szCs w:val="24"/>
          <w:lang w:val="en-GB"/>
        </w:rPr>
        <w:t xml:space="preserve"> and </w:t>
      </w:r>
      <w:r w:rsidRPr="00B11CDC">
        <w:rPr>
          <w:rFonts w:asciiTheme="minorHAnsi" w:hAnsiTheme="minorHAnsi" w:cstheme="minorHAnsi"/>
          <w:b/>
          <w:bCs/>
          <w:sz w:val="24"/>
          <w:szCs w:val="24"/>
          <w:lang w:val="en-GB"/>
        </w:rPr>
        <w:t>early-career researchers</w:t>
      </w:r>
      <w:r w:rsidRPr="00B11CDC">
        <w:rPr>
          <w:rFonts w:asciiTheme="minorHAnsi" w:hAnsiTheme="minorHAnsi" w:cstheme="minorHAnsi"/>
          <w:sz w:val="24"/>
          <w:szCs w:val="24"/>
          <w:lang w:val="en-GB"/>
        </w:rPr>
        <w:t xml:space="preserve"> working on the following themes:</w:t>
      </w:r>
    </w:p>
    <w:p w14:paraId="0DF02C29" w14:textId="77777777" w:rsidR="00B11CDC" w:rsidRPr="00B11CDC" w:rsidRDefault="00B11CDC" w:rsidP="00B11CDC">
      <w:pPr>
        <w:pStyle w:val="Listaszerbekezds"/>
        <w:numPr>
          <w:ilvl w:val="0"/>
          <w:numId w:val="20"/>
        </w:numPr>
        <w:rPr>
          <w:rFonts w:asciiTheme="minorHAnsi" w:hAnsiTheme="minorHAnsi" w:cstheme="minorHAnsi"/>
          <w:sz w:val="24"/>
          <w:szCs w:val="24"/>
          <w:lang w:val="en-GB"/>
        </w:rPr>
      </w:pPr>
      <w:r w:rsidRPr="00B11CDC">
        <w:rPr>
          <w:rFonts w:asciiTheme="minorHAnsi" w:hAnsiTheme="minorHAnsi" w:cstheme="minorHAnsi"/>
          <w:sz w:val="24"/>
          <w:szCs w:val="24"/>
          <w:lang w:val="en-GB"/>
        </w:rPr>
        <w:lastRenderedPageBreak/>
        <w:t>The regional specificities of human networks and novel collaboration methods based on regional value sets</w:t>
      </w:r>
    </w:p>
    <w:p w14:paraId="51DAE5FA" w14:textId="77777777" w:rsidR="00B11CDC" w:rsidRPr="00B11CDC" w:rsidRDefault="00B11CDC" w:rsidP="00B11CDC">
      <w:pPr>
        <w:pStyle w:val="Listaszerbekezds"/>
        <w:numPr>
          <w:ilvl w:val="0"/>
          <w:numId w:val="20"/>
        </w:numPr>
        <w:rPr>
          <w:rFonts w:asciiTheme="minorHAnsi" w:hAnsiTheme="minorHAnsi" w:cstheme="minorHAnsi"/>
          <w:sz w:val="24"/>
          <w:szCs w:val="24"/>
          <w:lang w:val="en-GB"/>
        </w:rPr>
      </w:pPr>
      <w:r w:rsidRPr="00B11CDC">
        <w:rPr>
          <w:rFonts w:asciiTheme="minorHAnsi" w:hAnsiTheme="minorHAnsi" w:cstheme="minorHAnsi"/>
          <w:sz w:val="24"/>
          <w:szCs w:val="24"/>
          <w:lang w:val="en-GB"/>
        </w:rPr>
        <w:t>Sustainable societies: resilience and social capital in today’s peripheral regions</w:t>
      </w:r>
    </w:p>
    <w:p w14:paraId="55B593CA" w14:textId="77777777" w:rsidR="00B11CDC" w:rsidRPr="00B11CDC" w:rsidRDefault="00B11CDC" w:rsidP="00B11CDC">
      <w:pPr>
        <w:pStyle w:val="Listaszerbekezds"/>
        <w:numPr>
          <w:ilvl w:val="0"/>
          <w:numId w:val="20"/>
        </w:numPr>
        <w:rPr>
          <w:rFonts w:asciiTheme="minorHAnsi" w:hAnsiTheme="minorHAnsi" w:cstheme="minorHAnsi"/>
          <w:sz w:val="24"/>
          <w:szCs w:val="24"/>
          <w:lang w:val="en-GB"/>
        </w:rPr>
      </w:pPr>
      <w:r w:rsidRPr="00B11CDC">
        <w:rPr>
          <w:rFonts w:asciiTheme="minorHAnsi" w:hAnsiTheme="minorHAnsi" w:cstheme="minorHAnsi"/>
          <w:sz w:val="24"/>
          <w:szCs w:val="24"/>
          <w:lang w:val="en-GB"/>
        </w:rPr>
        <w:t>New patterns of community healthcare: best practices and their applicability in Western Hungary</w:t>
      </w:r>
    </w:p>
    <w:p w14:paraId="31F3A2C5" w14:textId="77777777" w:rsidR="00B11CDC" w:rsidRPr="00B11CDC" w:rsidRDefault="00B11CDC" w:rsidP="00B11CDC">
      <w:pPr>
        <w:spacing w:after="150"/>
        <w:rPr>
          <w:rFonts w:asciiTheme="minorHAnsi" w:hAnsiTheme="minorHAnsi" w:cstheme="minorHAnsi"/>
          <w:sz w:val="24"/>
          <w:szCs w:val="24"/>
          <w:lang w:val="en-GB"/>
        </w:rPr>
      </w:pPr>
    </w:p>
    <w:p w14:paraId="6AB8391A" w14:textId="77777777" w:rsidR="00B11CDC" w:rsidRPr="00B11CDC" w:rsidRDefault="00B11CDC" w:rsidP="00B11CDC">
      <w:pPr>
        <w:spacing w:after="150"/>
        <w:rPr>
          <w:rFonts w:asciiTheme="minorHAnsi" w:hAnsiTheme="minorHAnsi" w:cstheme="minorHAnsi"/>
          <w:sz w:val="24"/>
          <w:szCs w:val="24"/>
          <w:lang w:val="en-GB"/>
        </w:rPr>
      </w:pPr>
      <w:r w:rsidRPr="00B11CDC">
        <w:rPr>
          <w:rFonts w:asciiTheme="minorHAnsi" w:hAnsiTheme="minorHAnsi" w:cstheme="minorHAnsi"/>
          <w:sz w:val="24"/>
          <w:szCs w:val="24"/>
          <w:lang w:val="en-GB"/>
        </w:rPr>
        <w:t xml:space="preserve">Grants are available for </w:t>
      </w:r>
      <w:r w:rsidRPr="00B11CDC">
        <w:rPr>
          <w:rFonts w:asciiTheme="minorHAnsi" w:hAnsiTheme="minorHAnsi" w:cstheme="minorHAnsi"/>
          <w:b/>
          <w:bCs/>
          <w:sz w:val="24"/>
          <w:szCs w:val="24"/>
          <w:lang w:val="en-GB"/>
        </w:rPr>
        <w:t>early-career researchers</w:t>
      </w:r>
      <w:r w:rsidRPr="00B11CDC">
        <w:rPr>
          <w:rFonts w:asciiTheme="minorHAnsi" w:hAnsiTheme="minorHAnsi" w:cstheme="minorHAnsi"/>
          <w:sz w:val="24"/>
          <w:szCs w:val="24"/>
          <w:lang w:val="en-GB"/>
        </w:rPr>
        <w:t xml:space="preserve"> on the following themes:</w:t>
      </w:r>
    </w:p>
    <w:p w14:paraId="38739CF9" w14:textId="77777777" w:rsidR="00B11CDC" w:rsidRPr="00B11CDC" w:rsidRDefault="00B11CDC" w:rsidP="00B11CDC">
      <w:pPr>
        <w:ind w:left="567"/>
        <w:rPr>
          <w:rFonts w:asciiTheme="minorHAnsi" w:hAnsiTheme="minorHAnsi" w:cstheme="minorHAnsi"/>
          <w:sz w:val="24"/>
          <w:szCs w:val="24"/>
          <w:lang w:val="en-GB"/>
        </w:rPr>
      </w:pPr>
      <w:r w:rsidRPr="00B11CDC">
        <w:rPr>
          <w:rFonts w:asciiTheme="minorHAnsi" w:hAnsiTheme="minorHAnsi" w:cstheme="minorHAnsi"/>
          <w:sz w:val="24"/>
          <w:szCs w:val="24"/>
          <w:lang w:val="en-GB"/>
        </w:rPr>
        <w:t>1. Hybrid value chains and utilization of volunteering</w:t>
      </w:r>
    </w:p>
    <w:p w14:paraId="4659BFF8" w14:textId="77777777" w:rsidR="00B11CDC" w:rsidRPr="00B11CDC" w:rsidRDefault="00B11CDC" w:rsidP="00B11CDC">
      <w:pPr>
        <w:ind w:left="567"/>
        <w:rPr>
          <w:rFonts w:asciiTheme="minorHAnsi" w:hAnsiTheme="minorHAnsi" w:cstheme="minorHAnsi"/>
          <w:sz w:val="24"/>
          <w:szCs w:val="24"/>
          <w:lang w:val="en-GB"/>
        </w:rPr>
      </w:pPr>
      <w:r w:rsidRPr="00B11CDC">
        <w:rPr>
          <w:rFonts w:asciiTheme="minorHAnsi" w:hAnsiTheme="minorHAnsi" w:cstheme="minorHAnsi"/>
          <w:sz w:val="24"/>
          <w:szCs w:val="24"/>
          <w:lang w:val="en-GB"/>
        </w:rPr>
        <w:t>2. Mediation techniques in groups of small settlements</w:t>
      </w:r>
    </w:p>
    <w:p w14:paraId="7C2659D1" w14:textId="77777777" w:rsidR="00B11CDC" w:rsidRPr="00B11CDC" w:rsidRDefault="00B11CDC" w:rsidP="00B11CDC">
      <w:pPr>
        <w:jc w:val="both"/>
        <w:rPr>
          <w:rFonts w:asciiTheme="minorHAnsi" w:hAnsiTheme="minorHAnsi" w:cstheme="minorHAnsi"/>
          <w:sz w:val="24"/>
          <w:szCs w:val="24"/>
          <w:lang w:val="en-GB"/>
        </w:rPr>
      </w:pPr>
    </w:p>
    <w:p w14:paraId="0727B336" w14:textId="77777777" w:rsidR="00EC5DB6" w:rsidRDefault="00EC5DB6" w:rsidP="00B11CDC">
      <w:pPr>
        <w:jc w:val="both"/>
        <w:rPr>
          <w:rFonts w:asciiTheme="minorHAnsi" w:hAnsiTheme="minorHAnsi" w:cstheme="minorHAnsi"/>
          <w:sz w:val="24"/>
          <w:szCs w:val="24"/>
          <w:lang w:val="en-GB"/>
        </w:rPr>
      </w:pPr>
    </w:p>
    <w:p w14:paraId="3F286EBC" w14:textId="1912E414" w:rsidR="00B11CDC" w:rsidRPr="00B11CDC" w:rsidRDefault="00B11CDC" w:rsidP="00B11CDC">
      <w:pPr>
        <w:jc w:val="both"/>
        <w:rPr>
          <w:rFonts w:asciiTheme="minorHAnsi" w:hAnsiTheme="minorHAnsi" w:cstheme="minorHAnsi"/>
          <w:sz w:val="24"/>
          <w:szCs w:val="24"/>
          <w:lang w:val="en-GB"/>
        </w:rPr>
      </w:pPr>
      <w:r w:rsidRPr="00B11CDC">
        <w:rPr>
          <w:rFonts w:asciiTheme="minorHAnsi" w:hAnsiTheme="minorHAnsi" w:cstheme="minorHAnsi"/>
          <w:sz w:val="24"/>
          <w:szCs w:val="24"/>
          <w:lang w:val="en-GB"/>
        </w:rPr>
        <w:t xml:space="preserve">Application deadline: </w:t>
      </w:r>
      <w:r w:rsidRPr="00B11CDC">
        <w:rPr>
          <w:rFonts w:asciiTheme="minorHAnsi" w:hAnsiTheme="minorHAnsi" w:cstheme="minorHAnsi"/>
          <w:b/>
          <w:bCs/>
          <w:sz w:val="24"/>
          <w:szCs w:val="24"/>
          <w:lang w:val="en-GB"/>
        </w:rPr>
        <w:t>31 March 2020</w:t>
      </w:r>
      <w:r w:rsidRPr="00B11CDC">
        <w:rPr>
          <w:rFonts w:asciiTheme="minorHAnsi" w:hAnsiTheme="minorHAnsi" w:cstheme="minorHAnsi"/>
          <w:sz w:val="24"/>
          <w:szCs w:val="24"/>
          <w:lang w:val="en-GB"/>
        </w:rPr>
        <w:t xml:space="preserve"> (midnight)</w:t>
      </w:r>
    </w:p>
    <w:p w14:paraId="0FD554BE" w14:textId="77777777" w:rsidR="00B11CDC" w:rsidRDefault="00B11CDC" w:rsidP="00B11CDC">
      <w:pPr>
        <w:jc w:val="both"/>
        <w:rPr>
          <w:rFonts w:asciiTheme="minorHAnsi" w:hAnsiTheme="minorHAnsi" w:cstheme="minorHAnsi"/>
          <w:sz w:val="24"/>
          <w:szCs w:val="24"/>
          <w:lang w:val="en-GB"/>
        </w:rPr>
      </w:pPr>
    </w:p>
    <w:p w14:paraId="3850651A" w14:textId="29C1EE07" w:rsidR="00B11CDC" w:rsidRPr="00B11CDC" w:rsidRDefault="00B11CDC" w:rsidP="00B11CDC">
      <w:pPr>
        <w:jc w:val="both"/>
        <w:rPr>
          <w:rFonts w:asciiTheme="minorHAnsi" w:hAnsiTheme="minorHAnsi" w:cstheme="minorHAnsi"/>
          <w:b/>
          <w:bCs/>
          <w:sz w:val="24"/>
          <w:szCs w:val="24"/>
          <w:lang w:val="en-GB"/>
        </w:rPr>
      </w:pPr>
      <w:r w:rsidRPr="00B11CDC">
        <w:rPr>
          <w:rFonts w:asciiTheme="minorHAnsi" w:hAnsiTheme="minorHAnsi" w:cstheme="minorHAnsi"/>
          <w:sz w:val="24"/>
          <w:szCs w:val="24"/>
          <w:lang w:val="en-GB"/>
        </w:rPr>
        <w:t xml:space="preserve">Inquiries about the grant should be sent to </w:t>
      </w:r>
      <w:r w:rsidRPr="00B11CDC">
        <w:rPr>
          <w:rFonts w:asciiTheme="minorHAnsi" w:hAnsiTheme="minorHAnsi" w:cstheme="minorHAnsi"/>
          <w:b/>
          <w:bCs/>
          <w:sz w:val="24"/>
          <w:szCs w:val="24"/>
          <w:lang w:val="en-GB"/>
        </w:rPr>
        <w:t>scholarship@iask.hu</w:t>
      </w:r>
    </w:p>
    <w:p w14:paraId="41DEEF8E" w14:textId="309E3EF9" w:rsidR="00B11CDC" w:rsidRDefault="00B11CDC" w:rsidP="00B11CDC">
      <w:pPr>
        <w:jc w:val="both"/>
        <w:rPr>
          <w:rFonts w:asciiTheme="minorHAnsi" w:hAnsiTheme="minorHAnsi" w:cstheme="minorHAnsi"/>
          <w:sz w:val="24"/>
          <w:szCs w:val="24"/>
          <w:lang w:val="en-GB"/>
        </w:rPr>
      </w:pPr>
      <w:r w:rsidRPr="00B11CDC">
        <w:rPr>
          <w:rFonts w:asciiTheme="minorHAnsi" w:hAnsiTheme="minorHAnsi" w:cstheme="minorHAnsi"/>
          <w:sz w:val="24"/>
          <w:szCs w:val="24"/>
          <w:lang w:val="en-GB"/>
        </w:rPr>
        <w:t>For further details please consult the website  </w:t>
      </w:r>
      <w:hyperlink r:id="rId7" w:history="1">
        <w:r w:rsidRPr="00B11CDC">
          <w:rPr>
            <w:rFonts w:asciiTheme="minorHAnsi" w:hAnsiTheme="minorHAnsi" w:cstheme="minorHAnsi"/>
            <w:b/>
            <w:bCs/>
            <w:sz w:val="24"/>
            <w:szCs w:val="24"/>
            <w:lang w:val="en-GB"/>
          </w:rPr>
          <w:t>https://iask.hu/en/research/</w:t>
        </w:r>
      </w:hyperlink>
    </w:p>
    <w:p w14:paraId="41E2A4D5" w14:textId="77777777" w:rsidR="00B11CDC" w:rsidRPr="00B11CDC" w:rsidRDefault="00B11CDC" w:rsidP="00B11CDC">
      <w:pPr>
        <w:jc w:val="both"/>
        <w:rPr>
          <w:rFonts w:asciiTheme="minorHAnsi" w:hAnsiTheme="minorHAnsi" w:cstheme="minorHAnsi"/>
          <w:sz w:val="24"/>
          <w:szCs w:val="24"/>
          <w:lang w:val="en-GB"/>
        </w:rPr>
      </w:pPr>
    </w:p>
    <w:p w14:paraId="7671E55F" w14:textId="0559D56E" w:rsidR="00AA227F" w:rsidRPr="00B11CDC" w:rsidRDefault="00AA227F" w:rsidP="00B9360E">
      <w:pPr>
        <w:spacing w:before="100" w:beforeAutospacing="1" w:after="100" w:afterAutospacing="1"/>
        <w:jc w:val="both"/>
        <w:rPr>
          <w:rFonts w:asciiTheme="minorHAnsi" w:hAnsiTheme="minorHAnsi" w:cstheme="minorHAnsi"/>
          <w:b/>
          <w:sz w:val="24"/>
          <w:szCs w:val="24"/>
          <w:u w:val="single"/>
          <w:lang w:val="en-GB"/>
        </w:rPr>
      </w:pPr>
      <w:r w:rsidRPr="00B11CDC">
        <w:rPr>
          <w:rFonts w:asciiTheme="minorHAnsi" w:hAnsiTheme="minorHAnsi" w:cstheme="minorHAnsi"/>
          <w:b/>
          <w:sz w:val="24"/>
          <w:szCs w:val="24"/>
          <w:u w:val="single"/>
          <w:lang w:val="en-GB"/>
        </w:rPr>
        <w:t>Qualifications</w:t>
      </w:r>
    </w:p>
    <w:p w14:paraId="5BB361A7" w14:textId="625D8B6A" w:rsidR="00AA227F" w:rsidRPr="00AA227F" w:rsidRDefault="00AA227F" w:rsidP="00AA227F">
      <w:pPr>
        <w:pStyle w:val="ListParagraph1"/>
        <w:spacing w:after="0" w:line="240" w:lineRule="auto"/>
        <w:ind w:left="0"/>
        <w:rPr>
          <w:rFonts w:asciiTheme="minorHAnsi" w:hAnsiTheme="minorHAnsi" w:cstheme="minorHAnsi"/>
          <w:b/>
          <w:sz w:val="24"/>
          <w:szCs w:val="24"/>
          <w:lang w:val="en-US"/>
        </w:rPr>
      </w:pPr>
      <w:r w:rsidRPr="00AA227F">
        <w:rPr>
          <w:rFonts w:asciiTheme="minorHAnsi" w:hAnsiTheme="minorHAnsi" w:cstheme="minorHAnsi"/>
          <w:b/>
          <w:sz w:val="24"/>
          <w:szCs w:val="24"/>
          <w:lang w:val="en-US"/>
        </w:rPr>
        <w:t>1.) Senior researchers</w:t>
      </w:r>
    </w:p>
    <w:p w14:paraId="0BB617E4" w14:textId="77777777" w:rsidR="00AA227F" w:rsidRPr="00B028B3" w:rsidRDefault="00AA227F" w:rsidP="00AA227F">
      <w:pPr>
        <w:jc w:val="both"/>
        <w:rPr>
          <w:rFonts w:asciiTheme="minorHAnsi" w:hAnsiTheme="minorHAnsi" w:cstheme="minorHAnsi"/>
          <w:sz w:val="24"/>
          <w:szCs w:val="24"/>
          <w:lang w:val="en-US"/>
        </w:rPr>
      </w:pPr>
    </w:p>
    <w:p w14:paraId="63BF3F99" w14:textId="59D9D782" w:rsidR="00AA227F" w:rsidRPr="00B028B3" w:rsidRDefault="00AA227F" w:rsidP="00AA227F">
      <w:pPr>
        <w:jc w:val="both"/>
        <w:rPr>
          <w:rFonts w:asciiTheme="minorHAnsi" w:hAnsiTheme="minorHAnsi" w:cstheme="minorHAnsi"/>
          <w:sz w:val="24"/>
          <w:szCs w:val="24"/>
          <w:lang w:val="en-US"/>
        </w:rPr>
      </w:pPr>
      <w:r w:rsidRPr="00B028B3">
        <w:rPr>
          <w:rFonts w:asciiTheme="minorHAnsi" w:hAnsiTheme="minorHAnsi" w:cstheme="minorHAnsi"/>
          <w:sz w:val="24"/>
          <w:szCs w:val="24"/>
          <w:lang w:val="en-US"/>
        </w:rPr>
        <w:t xml:space="preserve">Applicants are expected to </w:t>
      </w:r>
      <w:r>
        <w:rPr>
          <w:rFonts w:asciiTheme="minorHAnsi" w:hAnsiTheme="minorHAnsi" w:cstheme="minorHAnsi"/>
          <w:sz w:val="24"/>
          <w:szCs w:val="24"/>
          <w:lang w:val="en-US"/>
        </w:rPr>
        <w:t>possess</w:t>
      </w:r>
      <w:r w:rsidRPr="00B028B3">
        <w:rPr>
          <w:rFonts w:asciiTheme="minorHAnsi" w:hAnsiTheme="minorHAnsi" w:cstheme="minorHAnsi"/>
          <w:sz w:val="24"/>
          <w:szCs w:val="24"/>
          <w:lang w:val="en-US"/>
        </w:rPr>
        <w:t>:</w:t>
      </w:r>
    </w:p>
    <w:p w14:paraId="3AF7AC25" w14:textId="7BF34EB3" w:rsidR="00AA227F" w:rsidRPr="00B028B3" w:rsidRDefault="00AA227F" w:rsidP="00AA227F">
      <w:pPr>
        <w:numPr>
          <w:ilvl w:val="0"/>
          <w:numId w:val="3"/>
        </w:numPr>
        <w:jc w:val="both"/>
        <w:rPr>
          <w:rFonts w:asciiTheme="minorHAnsi" w:hAnsiTheme="minorHAnsi" w:cstheme="minorHAnsi"/>
          <w:sz w:val="24"/>
          <w:szCs w:val="24"/>
          <w:lang w:val="en-US"/>
        </w:rPr>
      </w:pPr>
      <w:r w:rsidRPr="00B028B3">
        <w:rPr>
          <w:rFonts w:asciiTheme="minorHAnsi" w:hAnsiTheme="minorHAnsi" w:cstheme="minorHAnsi"/>
          <w:sz w:val="24"/>
          <w:szCs w:val="24"/>
          <w:lang w:val="en-US"/>
        </w:rPr>
        <w:t>scientific advisors or senior research fellows</w:t>
      </w:r>
      <w:r>
        <w:rPr>
          <w:rFonts w:asciiTheme="minorHAnsi" w:hAnsiTheme="minorHAnsi" w:cstheme="minorHAnsi"/>
          <w:sz w:val="24"/>
          <w:szCs w:val="24"/>
          <w:lang w:val="en-US"/>
        </w:rPr>
        <w:t>, professors and lecturers</w:t>
      </w:r>
      <w:r w:rsidRPr="00B028B3">
        <w:rPr>
          <w:rFonts w:asciiTheme="minorHAnsi" w:hAnsiTheme="minorHAnsi" w:cstheme="minorHAnsi"/>
          <w:sz w:val="24"/>
          <w:szCs w:val="24"/>
          <w:lang w:val="en-US"/>
        </w:rPr>
        <w:t xml:space="preserve"> in academic research institutes, or institutes of tertiary education (</w:t>
      </w:r>
      <w:r>
        <w:rPr>
          <w:rFonts w:asciiTheme="minorHAnsi" w:hAnsiTheme="minorHAnsi" w:cstheme="minorHAnsi"/>
          <w:sz w:val="24"/>
          <w:szCs w:val="24"/>
          <w:lang w:val="en-US"/>
        </w:rPr>
        <w:t xml:space="preserve">full, </w:t>
      </w:r>
      <w:r w:rsidRPr="00B028B3">
        <w:rPr>
          <w:rFonts w:asciiTheme="minorHAnsi" w:hAnsiTheme="minorHAnsi" w:cstheme="minorHAnsi"/>
          <w:sz w:val="24"/>
          <w:szCs w:val="24"/>
          <w:lang w:val="en-US"/>
        </w:rPr>
        <w:t xml:space="preserve">habilitated </w:t>
      </w:r>
      <w:r>
        <w:rPr>
          <w:rFonts w:asciiTheme="minorHAnsi" w:hAnsiTheme="minorHAnsi" w:cstheme="minorHAnsi"/>
          <w:sz w:val="24"/>
          <w:szCs w:val="24"/>
          <w:lang w:val="en-US"/>
        </w:rPr>
        <w:t xml:space="preserve">and </w:t>
      </w:r>
      <w:r w:rsidRPr="00B028B3">
        <w:rPr>
          <w:rFonts w:asciiTheme="minorHAnsi" w:hAnsiTheme="minorHAnsi" w:cstheme="minorHAnsi"/>
          <w:sz w:val="24"/>
          <w:szCs w:val="24"/>
          <w:lang w:val="en-US"/>
        </w:rPr>
        <w:t xml:space="preserve">associate professors); </w:t>
      </w:r>
    </w:p>
    <w:p w14:paraId="26029B28" w14:textId="1F2DEAD7" w:rsidR="00AA227F" w:rsidRPr="00B028B3" w:rsidRDefault="00AA227F" w:rsidP="00AA227F">
      <w:pPr>
        <w:numPr>
          <w:ilvl w:val="0"/>
          <w:numId w:val="3"/>
        </w:numPr>
        <w:jc w:val="both"/>
        <w:rPr>
          <w:rFonts w:asciiTheme="minorHAnsi" w:hAnsiTheme="minorHAnsi" w:cstheme="minorHAnsi"/>
          <w:sz w:val="24"/>
          <w:szCs w:val="24"/>
          <w:lang w:val="en-US"/>
        </w:rPr>
      </w:pPr>
      <w:r w:rsidRPr="00B028B3">
        <w:rPr>
          <w:rFonts w:asciiTheme="minorHAnsi" w:hAnsiTheme="minorHAnsi" w:cstheme="minorHAnsi"/>
          <w:sz w:val="24"/>
          <w:szCs w:val="24"/>
          <w:lang w:val="en-US"/>
        </w:rPr>
        <w:t xml:space="preserve">10 years teaching experience in higher education </w:t>
      </w:r>
      <w:r>
        <w:rPr>
          <w:rFonts w:asciiTheme="minorHAnsi" w:hAnsiTheme="minorHAnsi" w:cstheme="minorHAnsi"/>
          <w:sz w:val="24"/>
          <w:szCs w:val="24"/>
          <w:lang w:val="en-US"/>
        </w:rPr>
        <w:t>nationally and internationally</w:t>
      </w:r>
    </w:p>
    <w:p w14:paraId="4D07245F" w14:textId="24E7F88E" w:rsidR="00AA227F" w:rsidRPr="00B028B3" w:rsidRDefault="00AA227F" w:rsidP="00AA227F">
      <w:pPr>
        <w:numPr>
          <w:ilvl w:val="0"/>
          <w:numId w:val="3"/>
        </w:numPr>
        <w:jc w:val="both"/>
        <w:rPr>
          <w:rFonts w:asciiTheme="minorHAnsi" w:hAnsiTheme="minorHAnsi" w:cstheme="minorHAnsi"/>
          <w:sz w:val="24"/>
          <w:szCs w:val="24"/>
          <w:lang w:val="en-US"/>
        </w:rPr>
      </w:pPr>
      <w:r>
        <w:rPr>
          <w:rFonts w:asciiTheme="minorHAnsi" w:hAnsiTheme="minorHAnsi" w:cstheme="minorHAnsi"/>
          <w:sz w:val="24"/>
          <w:szCs w:val="24"/>
          <w:lang w:val="en-US"/>
        </w:rPr>
        <w:t>practitioners with a stron</w:t>
      </w:r>
      <w:r w:rsidR="00B11CDC">
        <w:rPr>
          <w:rFonts w:asciiTheme="minorHAnsi" w:hAnsiTheme="minorHAnsi" w:cstheme="minorHAnsi"/>
          <w:sz w:val="24"/>
          <w:szCs w:val="24"/>
          <w:lang w:val="en-US"/>
        </w:rPr>
        <w:t>g</w:t>
      </w:r>
      <w:r>
        <w:rPr>
          <w:rFonts w:asciiTheme="minorHAnsi" w:hAnsiTheme="minorHAnsi" w:cstheme="minorHAnsi"/>
          <w:sz w:val="24"/>
          <w:szCs w:val="24"/>
          <w:lang w:val="en-US"/>
        </w:rPr>
        <w:t xml:space="preserve"> academic interest and background with at least </w:t>
      </w:r>
      <w:r w:rsidRPr="00B028B3">
        <w:rPr>
          <w:rFonts w:asciiTheme="minorHAnsi" w:hAnsiTheme="minorHAnsi" w:cstheme="minorHAnsi"/>
          <w:sz w:val="24"/>
          <w:szCs w:val="24"/>
          <w:lang w:val="en-US"/>
        </w:rPr>
        <w:t xml:space="preserve">10 years of experience leading international projects or institutes, or experience in network </w:t>
      </w:r>
      <w:proofErr w:type="spellStart"/>
      <w:r w:rsidRPr="00B028B3">
        <w:rPr>
          <w:rFonts w:asciiTheme="minorHAnsi" w:hAnsiTheme="minorHAnsi" w:cstheme="minorHAnsi"/>
          <w:sz w:val="24"/>
          <w:szCs w:val="24"/>
          <w:lang w:val="en-US"/>
        </w:rPr>
        <w:t>organisation</w:t>
      </w:r>
      <w:proofErr w:type="spellEnd"/>
      <w:r w:rsidRPr="00B028B3">
        <w:rPr>
          <w:rFonts w:asciiTheme="minorHAnsi" w:hAnsiTheme="minorHAnsi" w:cstheme="minorHAnsi"/>
          <w:sz w:val="24"/>
          <w:szCs w:val="24"/>
          <w:lang w:val="en-US"/>
        </w:rPr>
        <w:t xml:space="preserve">, scientific life or in the area of non-governmental </w:t>
      </w:r>
      <w:proofErr w:type="spellStart"/>
      <w:r w:rsidRPr="00B028B3">
        <w:rPr>
          <w:rFonts w:asciiTheme="minorHAnsi" w:hAnsiTheme="minorHAnsi" w:cstheme="minorHAnsi"/>
          <w:sz w:val="24"/>
          <w:szCs w:val="24"/>
          <w:lang w:val="en-US"/>
        </w:rPr>
        <w:t>organisations</w:t>
      </w:r>
      <w:proofErr w:type="spellEnd"/>
      <w:r w:rsidRPr="00B028B3">
        <w:rPr>
          <w:rFonts w:asciiTheme="minorHAnsi" w:hAnsiTheme="minorHAnsi" w:cstheme="minorHAnsi"/>
          <w:sz w:val="24"/>
          <w:szCs w:val="24"/>
          <w:lang w:val="en-US"/>
        </w:rPr>
        <w:t xml:space="preserve"> </w:t>
      </w:r>
      <w:proofErr w:type="spellStart"/>
      <w:r w:rsidRPr="00B028B3">
        <w:rPr>
          <w:rFonts w:asciiTheme="minorHAnsi" w:hAnsiTheme="minorHAnsi" w:cstheme="minorHAnsi"/>
          <w:sz w:val="24"/>
          <w:szCs w:val="24"/>
          <w:lang w:val="en-US"/>
        </w:rPr>
        <w:t>realising</w:t>
      </w:r>
      <w:proofErr w:type="spellEnd"/>
      <w:r w:rsidRPr="00B028B3">
        <w:rPr>
          <w:rFonts w:asciiTheme="minorHAnsi" w:hAnsiTheme="minorHAnsi" w:cstheme="minorHAnsi"/>
          <w:sz w:val="24"/>
          <w:szCs w:val="24"/>
          <w:lang w:val="en-US"/>
        </w:rPr>
        <w:t xml:space="preserve"> social goals.</w:t>
      </w:r>
    </w:p>
    <w:p w14:paraId="260B3E5C" w14:textId="770E0EF4" w:rsidR="00AA227F" w:rsidRPr="00B028B3" w:rsidRDefault="00AA227F" w:rsidP="00AA227F">
      <w:pPr>
        <w:numPr>
          <w:ilvl w:val="0"/>
          <w:numId w:val="3"/>
        </w:numPr>
        <w:jc w:val="both"/>
        <w:rPr>
          <w:rFonts w:asciiTheme="minorHAnsi" w:hAnsiTheme="minorHAnsi" w:cstheme="minorHAnsi"/>
          <w:sz w:val="24"/>
          <w:szCs w:val="24"/>
          <w:lang w:val="en-US"/>
        </w:rPr>
      </w:pPr>
      <w:r w:rsidRPr="00B028B3">
        <w:rPr>
          <w:rFonts w:asciiTheme="minorHAnsi" w:hAnsiTheme="minorHAnsi" w:cstheme="minorHAnsi"/>
          <w:sz w:val="24"/>
          <w:szCs w:val="24"/>
          <w:lang w:val="en-US"/>
        </w:rPr>
        <w:t xml:space="preserve">In exceptional cases, expert applicants without a doctorate, but with demonstrated outstanding academic and professional </w:t>
      </w:r>
      <w:r>
        <w:rPr>
          <w:rFonts w:asciiTheme="minorHAnsi" w:hAnsiTheme="minorHAnsi" w:cstheme="minorHAnsi"/>
          <w:sz w:val="24"/>
          <w:szCs w:val="24"/>
          <w:lang w:val="en-US"/>
        </w:rPr>
        <w:t>experience</w:t>
      </w:r>
      <w:r w:rsidR="002E2E41">
        <w:rPr>
          <w:rFonts w:asciiTheme="minorHAnsi" w:hAnsiTheme="minorHAnsi" w:cstheme="minorHAnsi"/>
          <w:sz w:val="24"/>
          <w:szCs w:val="24"/>
          <w:lang w:val="en-US"/>
        </w:rPr>
        <w:t xml:space="preserve"> (</w:t>
      </w:r>
      <w:r w:rsidRPr="00B028B3">
        <w:rPr>
          <w:rFonts w:asciiTheme="minorHAnsi" w:hAnsiTheme="minorHAnsi" w:cstheme="minorHAnsi"/>
          <w:sz w:val="24"/>
          <w:szCs w:val="24"/>
          <w:lang w:val="en-US"/>
        </w:rPr>
        <w:t>managerial, artistic</w:t>
      </w:r>
      <w:r w:rsidR="002E2E41">
        <w:rPr>
          <w:rFonts w:asciiTheme="minorHAnsi" w:hAnsiTheme="minorHAnsi" w:cstheme="minorHAnsi"/>
          <w:sz w:val="24"/>
          <w:szCs w:val="24"/>
          <w:lang w:val="en-US"/>
        </w:rPr>
        <w:t xml:space="preserve">, </w:t>
      </w:r>
      <w:r w:rsidRPr="00B028B3">
        <w:rPr>
          <w:rFonts w:asciiTheme="minorHAnsi" w:hAnsiTheme="minorHAnsi" w:cstheme="minorHAnsi"/>
          <w:sz w:val="24"/>
          <w:szCs w:val="24"/>
          <w:lang w:val="en-US"/>
        </w:rPr>
        <w:t>or research experience</w:t>
      </w:r>
      <w:r w:rsidR="002E2E41">
        <w:rPr>
          <w:rFonts w:asciiTheme="minorHAnsi" w:hAnsiTheme="minorHAnsi" w:cstheme="minorHAnsi"/>
          <w:sz w:val="24"/>
          <w:szCs w:val="24"/>
          <w:lang w:val="en-US"/>
        </w:rPr>
        <w:t>)</w:t>
      </w:r>
      <w:r w:rsidRPr="00B028B3">
        <w:rPr>
          <w:rFonts w:asciiTheme="minorHAnsi" w:hAnsiTheme="minorHAnsi" w:cstheme="minorHAnsi"/>
          <w:sz w:val="24"/>
          <w:szCs w:val="24"/>
          <w:lang w:val="en-US"/>
        </w:rPr>
        <w:t xml:space="preserve"> may also apply. These applicants are expected to utilize </w:t>
      </w:r>
      <w:proofErr w:type="gramStart"/>
      <w:r w:rsidR="002E2E41">
        <w:rPr>
          <w:rFonts w:asciiTheme="minorHAnsi" w:hAnsiTheme="minorHAnsi" w:cstheme="minorHAnsi"/>
          <w:sz w:val="24"/>
          <w:szCs w:val="24"/>
          <w:lang w:val="en-US"/>
        </w:rPr>
        <w:t>internationally-recognized</w:t>
      </w:r>
      <w:proofErr w:type="gramEnd"/>
      <w:r w:rsidR="002E2E41">
        <w:rPr>
          <w:rFonts w:asciiTheme="minorHAnsi" w:hAnsiTheme="minorHAnsi" w:cstheme="minorHAnsi"/>
          <w:sz w:val="24"/>
          <w:szCs w:val="24"/>
          <w:lang w:val="en-US"/>
        </w:rPr>
        <w:t xml:space="preserve"> qualifications and expertise and </w:t>
      </w:r>
      <w:r w:rsidRPr="00B028B3">
        <w:rPr>
          <w:rFonts w:asciiTheme="minorHAnsi" w:hAnsiTheme="minorHAnsi" w:cstheme="minorHAnsi"/>
          <w:sz w:val="24"/>
          <w:szCs w:val="24"/>
          <w:lang w:val="en-US"/>
        </w:rPr>
        <w:t>translate it into academic research and post-graduate training. In these cases, the applicants are expected to be:</w:t>
      </w:r>
    </w:p>
    <w:p w14:paraId="18640DD7" w14:textId="77777777" w:rsidR="00AA227F" w:rsidRPr="00B028B3" w:rsidRDefault="00AA227F" w:rsidP="00AA227F">
      <w:pPr>
        <w:numPr>
          <w:ilvl w:val="0"/>
          <w:numId w:val="4"/>
        </w:numPr>
        <w:ind w:left="1440"/>
        <w:jc w:val="both"/>
        <w:rPr>
          <w:rFonts w:asciiTheme="minorHAnsi" w:hAnsiTheme="minorHAnsi" w:cstheme="minorHAnsi"/>
          <w:sz w:val="24"/>
          <w:szCs w:val="24"/>
          <w:lang w:val="en-US"/>
        </w:rPr>
      </w:pPr>
      <w:r w:rsidRPr="00B028B3">
        <w:rPr>
          <w:rFonts w:asciiTheme="minorHAnsi" w:hAnsiTheme="minorHAnsi" w:cstheme="minorHAnsi"/>
          <w:sz w:val="24"/>
          <w:szCs w:val="24"/>
          <w:lang w:val="en-US"/>
        </w:rPr>
        <w:t xml:space="preserve">a senior officer of an international </w:t>
      </w:r>
      <w:proofErr w:type="spellStart"/>
      <w:r w:rsidRPr="00B028B3">
        <w:rPr>
          <w:rFonts w:asciiTheme="minorHAnsi" w:hAnsiTheme="minorHAnsi" w:cstheme="minorHAnsi"/>
          <w:sz w:val="24"/>
          <w:szCs w:val="24"/>
          <w:lang w:val="en-US"/>
        </w:rPr>
        <w:t>organisation</w:t>
      </w:r>
      <w:proofErr w:type="spellEnd"/>
      <w:r w:rsidRPr="00B028B3">
        <w:rPr>
          <w:rFonts w:asciiTheme="minorHAnsi" w:hAnsiTheme="minorHAnsi" w:cstheme="minorHAnsi"/>
          <w:sz w:val="24"/>
          <w:szCs w:val="24"/>
          <w:lang w:val="en-US"/>
        </w:rPr>
        <w:t xml:space="preserve"> (e.g., UN </w:t>
      </w:r>
      <w:proofErr w:type="spellStart"/>
      <w:r w:rsidRPr="00B028B3">
        <w:rPr>
          <w:rFonts w:asciiTheme="minorHAnsi" w:hAnsiTheme="minorHAnsi" w:cstheme="minorHAnsi"/>
          <w:sz w:val="24"/>
          <w:szCs w:val="24"/>
          <w:lang w:val="en-US"/>
        </w:rPr>
        <w:t>specialised</w:t>
      </w:r>
      <w:proofErr w:type="spellEnd"/>
      <w:r w:rsidRPr="00B028B3">
        <w:rPr>
          <w:rFonts w:asciiTheme="minorHAnsi" w:hAnsiTheme="minorHAnsi" w:cstheme="minorHAnsi"/>
          <w:sz w:val="24"/>
          <w:szCs w:val="24"/>
          <w:lang w:val="en-US"/>
        </w:rPr>
        <w:t xml:space="preserve"> agencies and autonomous bodies, EU or OECD institutions); </w:t>
      </w:r>
    </w:p>
    <w:p w14:paraId="5173B058" w14:textId="77777777" w:rsidR="00AA227F" w:rsidRPr="00B028B3" w:rsidRDefault="00AA227F" w:rsidP="00AA227F">
      <w:pPr>
        <w:numPr>
          <w:ilvl w:val="0"/>
          <w:numId w:val="4"/>
        </w:numPr>
        <w:ind w:left="1440"/>
        <w:jc w:val="both"/>
        <w:rPr>
          <w:rFonts w:asciiTheme="minorHAnsi" w:hAnsiTheme="minorHAnsi" w:cstheme="minorHAnsi"/>
          <w:sz w:val="24"/>
          <w:szCs w:val="24"/>
          <w:lang w:val="en-US"/>
        </w:rPr>
      </w:pPr>
      <w:r w:rsidRPr="00B028B3">
        <w:rPr>
          <w:rFonts w:asciiTheme="minorHAnsi" w:hAnsiTheme="minorHAnsi" w:cstheme="minorHAnsi"/>
          <w:sz w:val="24"/>
          <w:szCs w:val="24"/>
          <w:lang w:val="en-US"/>
        </w:rPr>
        <w:t xml:space="preserve">a senior analyst or consultant for an international think tank; </w:t>
      </w:r>
    </w:p>
    <w:p w14:paraId="5E41057F" w14:textId="77777777" w:rsidR="00AA227F" w:rsidRPr="00B028B3" w:rsidRDefault="00AA227F" w:rsidP="00AA227F">
      <w:pPr>
        <w:numPr>
          <w:ilvl w:val="0"/>
          <w:numId w:val="4"/>
        </w:numPr>
        <w:ind w:left="1440"/>
        <w:jc w:val="both"/>
        <w:rPr>
          <w:rFonts w:asciiTheme="minorHAnsi" w:hAnsiTheme="minorHAnsi" w:cstheme="minorHAnsi"/>
          <w:sz w:val="24"/>
          <w:szCs w:val="24"/>
          <w:lang w:val="en-US"/>
        </w:rPr>
      </w:pPr>
      <w:r w:rsidRPr="00B028B3">
        <w:rPr>
          <w:rFonts w:asciiTheme="minorHAnsi" w:hAnsiTheme="minorHAnsi" w:cstheme="minorHAnsi"/>
          <w:sz w:val="24"/>
          <w:szCs w:val="24"/>
          <w:lang w:val="en-US"/>
        </w:rPr>
        <w:t>an expert with at least 10 years of international professional experience in a relevant subject;</w:t>
      </w:r>
    </w:p>
    <w:p w14:paraId="7F7CB7B1" w14:textId="77777777" w:rsidR="00AA227F" w:rsidRPr="00B028B3" w:rsidRDefault="00AA227F" w:rsidP="00AA227F">
      <w:pPr>
        <w:numPr>
          <w:ilvl w:val="0"/>
          <w:numId w:val="4"/>
        </w:numPr>
        <w:ind w:left="1440"/>
        <w:jc w:val="both"/>
        <w:rPr>
          <w:rFonts w:asciiTheme="minorHAnsi" w:hAnsiTheme="minorHAnsi" w:cstheme="minorHAnsi"/>
          <w:sz w:val="24"/>
          <w:szCs w:val="24"/>
          <w:lang w:val="en-US"/>
        </w:rPr>
      </w:pPr>
      <w:r w:rsidRPr="00B028B3">
        <w:rPr>
          <w:rFonts w:asciiTheme="minorHAnsi" w:hAnsiTheme="minorHAnsi" w:cstheme="minorHAnsi"/>
          <w:sz w:val="24"/>
          <w:szCs w:val="24"/>
          <w:lang w:val="en-US"/>
        </w:rPr>
        <w:lastRenderedPageBreak/>
        <w:t>someone with outstanding artistic experience;</w:t>
      </w:r>
    </w:p>
    <w:p w14:paraId="6EA00A58" w14:textId="5D7CABBC" w:rsidR="00AA227F" w:rsidRPr="00B028B3" w:rsidRDefault="00AA227F" w:rsidP="00AA227F">
      <w:pPr>
        <w:numPr>
          <w:ilvl w:val="0"/>
          <w:numId w:val="4"/>
        </w:numPr>
        <w:ind w:left="1440"/>
        <w:jc w:val="both"/>
        <w:rPr>
          <w:rFonts w:asciiTheme="minorHAnsi" w:hAnsiTheme="minorHAnsi" w:cstheme="minorHAnsi"/>
          <w:sz w:val="24"/>
          <w:szCs w:val="24"/>
          <w:lang w:val="en-US"/>
        </w:rPr>
      </w:pPr>
      <w:r w:rsidRPr="00B028B3">
        <w:rPr>
          <w:rFonts w:asciiTheme="minorHAnsi" w:hAnsiTheme="minorHAnsi" w:cstheme="minorHAnsi"/>
          <w:sz w:val="24"/>
          <w:szCs w:val="24"/>
          <w:lang w:val="en-US"/>
        </w:rPr>
        <w:t xml:space="preserve">an </w:t>
      </w:r>
      <w:proofErr w:type="gramStart"/>
      <w:r w:rsidRPr="00B028B3">
        <w:rPr>
          <w:rFonts w:asciiTheme="minorHAnsi" w:hAnsiTheme="minorHAnsi" w:cstheme="minorHAnsi"/>
          <w:sz w:val="24"/>
          <w:szCs w:val="24"/>
          <w:lang w:val="en-US"/>
        </w:rPr>
        <w:t>internationally</w:t>
      </w:r>
      <w:r w:rsidR="002E2E41">
        <w:rPr>
          <w:rFonts w:asciiTheme="minorHAnsi" w:hAnsiTheme="minorHAnsi" w:cstheme="minorHAnsi"/>
          <w:sz w:val="24"/>
          <w:szCs w:val="24"/>
          <w:lang w:val="en-US"/>
        </w:rPr>
        <w:t>-known</w:t>
      </w:r>
      <w:proofErr w:type="gramEnd"/>
      <w:r w:rsidRPr="00B028B3">
        <w:rPr>
          <w:rFonts w:asciiTheme="minorHAnsi" w:hAnsiTheme="minorHAnsi" w:cstheme="minorHAnsi"/>
          <w:sz w:val="24"/>
          <w:szCs w:val="24"/>
          <w:lang w:val="en-US"/>
        </w:rPr>
        <w:t xml:space="preserve"> expert of social or technological innovation.</w:t>
      </w:r>
    </w:p>
    <w:p w14:paraId="0CB9B45A" w14:textId="77777777" w:rsidR="00AA227F" w:rsidRPr="00B028B3" w:rsidRDefault="00AA227F" w:rsidP="00AA227F">
      <w:pPr>
        <w:ind w:left="1428"/>
        <w:jc w:val="both"/>
        <w:rPr>
          <w:rFonts w:asciiTheme="minorHAnsi" w:hAnsiTheme="minorHAnsi" w:cstheme="minorHAnsi"/>
          <w:sz w:val="24"/>
          <w:szCs w:val="24"/>
          <w:lang w:val="en-US"/>
        </w:rPr>
      </w:pPr>
    </w:p>
    <w:p w14:paraId="785613F6" w14:textId="5CE2361F" w:rsidR="00AA227F" w:rsidRPr="002E2E41" w:rsidRDefault="002E2E41" w:rsidP="008D7367">
      <w:pPr>
        <w:jc w:val="both"/>
        <w:rPr>
          <w:rFonts w:asciiTheme="minorHAnsi" w:hAnsiTheme="minorHAnsi" w:cstheme="minorHAnsi"/>
          <w:sz w:val="24"/>
          <w:szCs w:val="24"/>
          <w:lang w:val="en-US"/>
        </w:rPr>
      </w:pPr>
      <w:r w:rsidRPr="002E2E41">
        <w:rPr>
          <w:rFonts w:asciiTheme="minorHAnsi" w:hAnsiTheme="minorHAnsi" w:cstheme="minorHAnsi"/>
          <w:sz w:val="24"/>
          <w:szCs w:val="24"/>
          <w:lang w:val="en-US"/>
        </w:rPr>
        <w:t xml:space="preserve">The screening committee will </w:t>
      </w:r>
      <w:r>
        <w:rPr>
          <w:rFonts w:asciiTheme="minorHAnsi" w:hAnsiTheme="minorHAnsi" w:cstheme="minorHAnsi"/>
          <w:sz w:val="24"/>
          <w:szCs w:val="24"/>
          <w:lang w:val="en-US"/>
        </w:rPr>
        <w:t xml:space="preserve">ultimately </w:t>
      </w:r>
      <w:r w:rsidRPr="002E2E41">
        <w:rPr>
          <w:rFonts w:asciiTheme="minorHAnsi" w:hAnsiTheme="minorHAnsi" w:cstheme="minorHAnsi"/>
          <w:sz w:val="24"/>
          <w:szCs w:val="24"/>
          <w:lang w:val="en-US"/>
        </w:rPr>
        <w:t>decide on the amount of the grant based on qualifications</w:t>
      </w:r>
      <w:r>
        <w:rPr>
          <w:rFonts w:asciiTheme="minorHAnsi" w:hAnsiTheme="minorHAnsi" w:cstheme="minorHAnsi"/>
          <w:sz w:val="24"/>
          <w:szCs w:val="24"/>
          <w:lang w:val="en-US"/>
        </w:rPr>
        <w:t xml:space="preserve"> with range up to 3.500</w:t>
      </w:r>
      <w:r w:rsidR="005551B8">
        <w:rPr>
          <w:rFonts w:asciiTheme="minorHAnsi" w:hAnsiTheme="minorHAnsi" w:cstheme="minorHAnsi"/>
          <w:sz w:val="24"/>
          <w:szCs w:val="24"/>
          <w:lang w:val="en-US"/>
        </w:rPr>
        <w:t xml:space="preserve"> </w:t>
      </w:r>
      <w:r>
        <w:rPr>
          <w:rFonts w:asciiTheme="minorHAnsi" w:hAnsiTheme="minorHAnsi" w:cstheme="minorHAnsi"/>
          <w:sz w:val="24"/>
          <w:szCs w:val="24"/>
          <w:lang w:val="en-US"/>
        </w:rPr>
        <w:t>euros/ month</w:t>
      </w:r>
      <w:r w:rsidRPr="002E2E41">
        <w:rPr>
          <w:rFonts w:asciiTheme="minorHAnsi" w:hAnsiTheme="minorHAnsi" w:cstheme="minorHAnsi"/>
          <w:sz w:val="24"/>
          <w:szCs w:val="24"/>
          <w:lang w:val="en-US"/>
        </w:rPr>
        <w:t>.</w:t>
      </w:r>
    </w:p>
    <w:p w14:paraId="405F1279" w14:textId="77777777" w:rsidR="002E2E41" w:rsidRPr="002E2E41" w:rsidRDefault="002E2E41" w:rsidP="008D7367">
      <w:pPr>
        <w:jc w:val="both"/>
        <w:rPr>
          <w:rFonts w:asciiTheme="minorHAnsi" w:hAnsiTheme="minorHAnsi" w:cstheme="minorHAnsi"/>
          <w:sz w:val="24"/>
          <w:szCs w:val="24"/>
          <w:lang w:val="en-US"/>
        </w:rPr>
      </w:pPr>
    </w:p>
    <w:p w14:paraId="16ADEF6C" w14:textId="355AA3D2" w:rsidR="008D7367" w:rsidRPr="00B028B3" w:rsidRDefault="002E2E41" w:rsidP="008D7367">
      <w:pPr>
        <w:jc w:val="both"/>
        <w:rPr>
          <w:rFonts w:asciiTheme="minorHAnsi" w:hAnsiTheme="minorHAnsi" w:cstheme="minorHAnsi"/>
          <w:sz w:val="24"/>
          <w:szCs w:val="24"/>
          <w:lang w:val="en-US"/>
        </w:rPr>
      </w:pPr>
      <w:r>
        <w:rPr>
          <w:rFonts w:asciiTheme="minorHAnsi" w:hAnsiTheme="minorHAnsi" w:cstheme="minorHAnsi"/>
          <w:b/>
          <w:sz w:val="24"/>
          <w:szCs w:val="24"/>
          <w:u w:val="single"/>
          <w:lang w:val="en-US"/>
        </w:rPr>
        <w:t>2</w:t>
      </w:r>
      <w:r w:rsidR="008D7367" w:rsidRPr="00B028B3">
        <w:rPr>
          <w:rFonts w:asciiTheme="minorHAnsi" w:hAnsiTheme="minorHAnsi" w:cstheme="minorHAnsi"/>
          <w:b/>
          <w:sz w:val="24"/>
          <w:szCs w:val="24"/>
          <w:u w:val="single"/>
          <w:lang w:val="en-US"/>
        </w:rPr>
        <w:t xml:space="preserve">.) </w:t>
      </w:r>
      <w:r w:rsidR="00FD0090">
        <w:rPr>
          <w:rFonts w:asciiTheme="minorHAnsi" w:hAnsiTheme="minorHAnsi" w:cstheme="minorHAnsi"/>
          <w:b/>
          <w:sz w:val="24"/>
          <w:szCs w:val="24"/>
          <w:u w:val="single"/>
          <w:lang w:val="en-US"/>
        </w:rPr>
        <w:t>Early</w:t>
      </w:r>
      <w:r>
        <w:rPr>
          <w:rFonts w:asciiTheme="minorHAnsi" w:hAnsiTheme="minorHAnsi" w:cstheme="minorHAnsi"/>
          <w:b/>
          <w:sz w:val="24"/>
          <w:szCs w:val="24"/>
          <w:u w:val="single"/>
          <w:lang w:val="en-US"/>
        </w:rPr>
        <w:t>-</w:t>
      </w:r>
      <w:r w:rsidR="00FD0090">
        <w:rPr>
          <w:rFonts w:asciiTheme="minorHAnsi" w:hAnsiTheme="minorHAnsi" w:cstheme="minorHAnsi"/>
          <w:b/>
          <w:sz w:val="24"/>
          <w:szCs w:val="24"/>
          <w:u w:val="single"/>
          <w:lang w:val="en-US"/>
        </w:rPr>
        <w:t xml:space="preserve"> career</w:t>
      </w:r>
      <w:r w:rsidR="008D7367" w:rsidRPr="00B028B3">
        <w:rPr>
          <w:rFonts w:asciiTheme="minorHAnsi" w:hAnsiTheme="minorHAnsi" w:cstheme="minorHAnsi"/>
          <w:b/>
          <w:sz w:val="24"/>
          <w:szCs w:val="24"/>
          <w:u w:val="single"/>
          <w:lang w:val="en-US"/>
        </w:rPr>
        <w:t xml:space="preserve"> researchers</w:t>
      </w:r>
      <w:r w:rsidR="008D7367" w:rsidRPr="00B028B3">
        <w:rPr>
          <w:rFonts w:asciiTheme="minorHAnsi" w:hAnsiTheme="minorHAnsi" w:cstheme="minorHAnsi"/>
          <w:sz w:val="24"/>
          <w:szCs w:val="24"/>
          <w:lang w:val="en-US"/>
        </w:rPr>
        <w:t>:</w:t>
      </w:r>
    </w:p>
    <w:p w14:paraId="29C6C4EC" w14:textId="77777777" w:rsidR="008D7367" w:rsidRPr="00B028B3" w:rsidRDefault="008D7367" w:rsidP="008D7367">
      <w:pPr>
        <w:jc w:val="both"/>
        <w:rPr>
          <w:rFonts w:asciiTheme="minorHAnsi" w:hAnsiTheme="minorHAnsi" w:cstheme="minorHAnsi"/>
          <w:sz w:val="24"/>
          <w:szCs w:val="24"/>
          <w:lang w:val="en-US"/>
        </w:rPr>
      </w:pPr>
    </w:p>
    <w:p w14:paraId="69A08E93" w14:textId="03843FA4" w:rsidR="00FD0090" w:rsidRPr="00FD0090" w:rsidRDefault="00FD0090" w:rsidP="008D7367">
      <w:pPr>
        <w:numPr>
          <w:ilvl w:val="0"/>
          <w:numId w:val="1"/>
        </w:numPr>
        <w:suppressAutoHyphens/>
        <w:jc w:val="both"/>
        <w:rPr>
          <w:rFonts w:asciiTheme="minorHAnsi" w:hAnsiTheme="minorHAnsi" w:cstheme="minorHAnsi"/>
          <w:sz w:val="24"/>
          <w:szCs w:val="24"/>
          <w:lang w:val="en-US"/>
        </w:rPr>
      </w:pPr>
      <w:r w:rsidRPr="008D7367">
        <w:rPr>
          <w:rFonts w:asciiTheme="minorHAnsi" w:hAnsiTheme="minorHAnsi" w:cstheme="minorHAnsi"/>
          <w:sz w:val="24"/>
          <w:szCs w:val="24"/>
          <w:lang w:val="en-US"/>
        </w:rPr>
        <w:t>P</w:t>
      </w:r>
      <w:r w:rsidR="002E2E41">
        <w:rPr>
          <w:rFonts w:asciiTheme="minorHAnsi" w:hAnsiTheme="minorHAnsi" w:cstheme="minorHAnsi"/>
          <w:sz w:val="24"/>
          <w:szCs w:val="24"/>
          <w:lang w:val="en-US"/>
        </w:rPr>
        <w:t>h</w:t>
      </w:r>
      <w:r w:rsidRPr="008D7367">
        <w:rPr>
          <w:rFonts w:asciiTheme="minorHAnsi" w:hAnsiTheme="minorHAnsi" w:cstheme="minorHAnsi"/>
          <w:sz w:val="24"/>
          <w:szCs w:val="24"/>
          <w:lang w:val="en-US"/>
        </w:rPr>
        <w:t>D student</w:t>
      </w:r>
      <w:r w:rsidR="002E2E41">
        <w:rPr>
          <w:rFonts w:asciiTheme="minorHAnsi" w:hAnsiTheme="minorHAnsi" w:cstheme="minorHAnsi"/>
          <w:sz w:val="24"/>
          <w:szCs w:val="24"/>
          <w:lang w:val="en-US"/>
        </w:rPr>
        <w:t>s</w:t>
      </w:r>
      <w:r w:rsidRPr="008D7367">
        <w:rPr>
          <w:rFonts w:asciiTheme="minorHAnsi" w:hAnsiTheme="minorHAnsi" w:cstheme="minorHAnsi"/>
          <w:sz w:val="24"/>
          <w:szCs w:val="24"/>
          <w:lang w:val="en-US"/>
        </w:rPr>
        <w:t xml:space="preserve"> </w:t>
      </w:r>
      <w:r w:rsidRPr="00B028B3">
        <w:rPr>
          <w:rFonts w:asciiTheme="minorHAnsi" w:hAnsiTheme="minorHAnsi" w:cstheme="minorHAnsi"/>
          <w:sz w:val="24"/>
          <w:szCs w:val="24"/>
          <w:lang w:val="en-US"/>
        </w:rPr>
        <w:t>at the ABD level (all but dissertation)</w:t>
      </w:r>
      <w:r w:rsidR="002E2E41">
        <w:rPr>
          <w:rFonts w:asciiTheme="minorHAnsi" w:hAnsiTheme="minorHAnsi" w:cstheme="minorHAnsi"/>
          <w:sz w:val="24"/>
          <w:szCs w:val="24"/>
          <w:lang w:val="en-US"/>
        </w:rPr>
        <w:t xml:space="preserve"> who are not otherwise supported institutionally for their research;</w:t>
      </w:r>
      <w:bookmarkStart w:id="0" w:name="_GoBack"/>
      <w:bookmarkEnd w:id="0"/>
    </w:p>
    <w:p w14:paraId="4F8A9151" w14:textId="4A4459D8" w:rsidR="008D7367" w:rsidRPr="00B028B3" w:rsidRDefault="008D7367" w:rsidP="008D7367">
      <w:pPr>
        <w:numPr>
          <w:ilvl w:val="0"/>
          <w:numId w:val="2"/>
        </w:numPr>
        <w:jc w:val="both"/>
        <w:rPr>
          <w:rFonts w:asciiTheme="minorHAnsi" w:hAnsiTheme="minorHAnsi" w:cstheme="minorHAnsi"/>
          <w:sz w:val="24"/>
          <w:szCs w:val="24"/>
          <w:lang w:val="en-US"/>
        </w:rPr>
      </w:pPr>
      <w:r w:rsidRPr="00B028B3">
        <w:rPr>
          <w:rFonts w:asciiTheme="minorHAnsi" w:hAnsiTheme="minorHAnsi" w:cstheme="minorHAnsi"/>
          <w:sz w:val="24"/>
          <w:szCs w:val="24"/>
          <w:lang w:val="en-US"/>
        </w:rPr>
        <w:t>PhD/DLA degree</w:t>
      </w:r>
      <w:r w:rsidR="002E2E41">
        <w:rPr>
          <w:rFonts w:asciiTheme="minorHAnsi" w:hAnsiTheme="minorHAnsi" w:cstheme="minorHAnsi"/>
          <w:sz w:val="24"/>
          <w:szCs w:val="24"/>
          <w:lang w:val="en-US"/>
        </w:rPr>
        <w:t>s;</w:t>
      </w:r>
    </w:p>
    <w:p w14:paraId="11F5AA31" w14:textId="48AA2AE2" w:rsidR="008D7367" w:rsidRPr="00B028B3" w:rsidRDefault="00FD0090" w:rsidP="008D7367">
      <w:pPr>
        <w:numPr>
          <w:ilvl w:val="0"/>
          <w:numId w:val="2"/>
        </w:numPr>
        <w:jc w:val="both"/>
        <w:rPr>
          <w:rFonts w:asciiTheme="minorHAnsi" w:hAnsiTheme="minorHAnsi" w:cstheme="minorHAnsi"/>
          <w:sz w:val="24"/>
          <w:szCs w:val="24"/>
          <w:lang w:val="en-US"/>
        </w:rPr>
      </w:pPr>
      <w:r>
        <w:rPr>
          <w:rFonts w:asciiTheme="minorHAnsi" w:hAnsiTheme="minorHAnsi" w:cstheme="minorHAnsi"/>
          <w:sz w:val="24"/>
          <w:szCs w:val="24"/>
          <w:lang w:val="en-US"/>
        </w:rPr>
        <w:t>1-</w:t>
      </w:r>
      <w:r w:rsidR="008D7367" w:rsidRPr="00B028B3">
        <w:rPr>
          <w:rFonts w:asciiTheme="minorHAnsi" w:hAnsiTheme="minorHAnsi" w:cstheme="minorHAnsi"/>
          <w:sz w:val="24"/>
          <w:szCs w:val="24"/>
          <w:lang w:val="en-US"/>
        </w:rPr>
        <w:t>3 years of significant experience in working in research institutions or in teaching at universities,</w:t>
      </w:r>
    </w:p>
    <w:p w14:paraId="188EE482" w14:textId="4B28A49C" w:rsidR="008D7367" w:rsidRPr="00B028B3" w:rsidRDefault="008D7367" w:rsidP="008D7367">
      <w:pPr>
        <w:numPr>
          <w:ilvl w:val="0"/>
          <w:numId w:val="2"/>
        </w:numPr>
        <w:jc w:val="both"/>
        <w:rPr>
          <w:rFonts w:asciiTheme="minorHAnsi" w:hAnsiTheme="minorHAnsi" w:cstheme="minorHAnsi"/>
          <w:sz w:val="24"/>
          <w:szCs w:val="24"/>
          <w:lang w:val="en-US"/>
        </w:rPr>
      </w:pPr>
      <w:r w:rsidRPr="00B028B3">
        <w:rPr>
          <w:rFonts w:asciiTheme="minorHAnsi" w:hAnsiTheme="minorHAnsi" w:cstheme="minorHAnsi"/>
          <w:sz w:val="24"/>
          <w:szCs w:val="24"/>
          <w:lang w:val="en-US"/>
        </w:rPr>
        <w:t>at least</w:t>
      </w:r>
      <w:r w:rsidR="00A40372">
        <w:rPr>
          <w:rFonts w:asciiTheme="minorHAnsi" w:hAnsiTheme="minorHAnsi" w:cstheme="minorHAnsi"/>
          <w:sz w:val="24"/>
          <w:szCs w:val="24"/>
          <w:lang w:val="en-US"/>
        </w:rPr>
        <w:t xml:space="preserve"> </w:t>
      </w:r>
      <w:r w:rsidR="00FD0090">
        <w:rPr>
          <w:rFonts w:asciiTheme="minorHAnsi" w:hAnsiTheme="minorHAnsi" w:cstheme="minorHAnsi"/>
          <w:sz w:val="24"/>
          <w:szCs w:val="24"/>
          <w:lang w:val="en-US"/>
        </w:rPr>
        <w:t>3</w:t>
      </w:r>
      <w:r w:rsidRPr="00B028B3">
        <w:rPr>
          <w:rFonts w:asciiTheme="minorHAnsi" w:hAnsiTheme="minorHAnsi" w:cstheme="minorHAnsi"/>
          <w:sz w:val="24"/>
          <w:szCs w:val="24"/>
          <w:lang w:val="en-US"/>
        </w:rPr>
        <w:t xml:space="preserve"> publications in national or </w:t>
      </w:r>
      <w:proofErr w:type="gramStart"/>
      <w:r w:rsidRPr="00B028B3">
        <w:rPr>
          <w:rFonts w:asciiTheme="minorHAnsi" w:hAnsiTheme="minorHAnsi" w:cstheme="minorHAnsi"/>
          <w:sz w:val="24"/>
          <w:szCs w:val="24"/>
          <w:lang w:val="en-US"/>
        </w:rPr>
        <w:t>international</w:t>
      </w:r>
      <w:r w:rsidR="002E2E41">
        <w:rPr>
          <w:rFonts w:asciiTheme="minorHAnsi" w:hAnsiTheme="minorHAnsi" w:cstheme="minorHAnsi"/>
          <w:sz w:val="24"/>
          <w:szCs w:val="24"/>
          <w:lang w:val="en-US"/>
        </w:rPr>
        <w:t>ly-</w:t>
      </w:r>
      <w:r w:rsidRPr="00B028B3">
        <w:rPr>
          <w:rFonts w:asciiTheme="minorHAnsi" w:hAnsiTheme="minorHAnsi" w:cstheme="minorHAnsi"/>
          <w:sz w:val="24"/>
          <w:szCs w:val="24"/>
          <w:lang w:val="en-US"/>
        </w:rPr>
        <w:t>refereed</w:t>
      </w:r>
      <w:proofErr w:type="gramEnd"/>
      <w:r w:rsidRPr="00B028B3">
        <w:rPr>
          <w:rFonts w:asciiTheme="minorHAnsi" w:hAnsiTheme="minorHAnsi" w:cstheme="minorHAnsi"/>
          <w:sz w:val="24"/>
          <w:szCs w:val="24"/>
          <w:lang w:val="en-US"/>
        </w:rPr>
        <w:t xml:space="preserve"> journals.</w:t>
      </w:r>
    </w:p>
    <w:p w14:paraId="3CE10660" w14:textId="77777777" w:rsidR="008D7367" w:rsidRPr="00B028B3" w:rsidRDefault="008D7367" w:rsidP="008D7367">
      <w:pPr>
        <w:jc w:val="both"/>
        <w:rPr>
          <w:rFonts w:asciiTheme="minorHAnsi" w:hAnsiTheme="minorHAnsi" w:cstheme="minorHAnsi"/>
          <w:sz w:val="24"/>
          <w:szCs w:val="24"/>
          <w:lang w:val="en-US"/>
        </w:rPr>
      </w:pPr>
    </w:p>
    <w:p w14:paraId="1CA6430E" w14:textId="1E95336A" w:rsidR="008D7367" w:rsidRPr="00B028B3" w:rsidRDefault="002E2E41" w:rsidP="002E2E41">
      <w:pPr>
        <w:jc w:val="both"/>
        <w:rPr>
          <w:rFonts w:asciiTheme="minorHAnsi" w:hAnsiTheme="minorHAnsi" w:cstheme="minorHAnsi"/>
          <w:sz w:val="24"/>
          <w:szCs w:val="24"/>
          <w:lang w:val="en-US"/>
        </w:rPr>
      </w:pPr>
      <w:r w:rsidRPr="002E2E41">
        <w:rPr>
          <w:rFonts w:asciiTheme="minorHAnsi" w:hAnsiTheme="minorHAnsi" w:cstheme="minorHAnsi"/>
          <w:sz w:val="24"/>
          <w:szCs w:val="24"/>
          <w:lang w:val="en-US"/>
        </w:rPr>
        <w:t xml:space="preserve">The screening committee will </w:t>
      </w:r>
      <w:r>
        <w:rPr>
          <w:rFonts w:asciiTheme="minorHAnsi" w:hAnsiTheme="minorHAnsi" w:cstheme="minorHAnsi"/>
          <w:sz w:val="24"/>
          <w:szCs w:val="24"/>
          <w:lang w:val="en-US"/>
        </w:rPr>
        <w:t xml:space="preserve">ultimately </w:t>
      </w:r>
      <w:r w:rsidRPr="002E2E41">
        <w:rPr>
          <w:rFonts w:asciiTheme="minorHAnsi" w:hAnsiTheme="minorHAnsi" w:cstheme="minorHAnsi"/>
          <w:sz w:val="24"/>
          <w:szCs w:val="24"/>
          <w:lang w:val="en-US"/>
        </w:rPr>
        <w:t>decide on the amount of the grant based on qualifications</w:t>
      </w:r>
      <w:r>
        <w:rPr>
          <w:rFonts w:asciiTheme="minorHAnsi" w:hAnsiTheme="minorHAnsi" w:cstheme="minorHAnsi"/>
          <w:sz w:val="24"/>
          <w:szCs w:val="24"/>
          <w:lang w:val="en-US"/>
        </w:rPr>
        <w:t xml:space="preserve"> with range up to 1.2</w:t>
      </w:r>
      <w:r w:rsidR="005551B8">
        <w:rPr>
          <w:rFonts w:asciiTheme="minorHAnsi" w:hAnsiTheme="minorHAnsi" w:cstheme="minorHAnsi"/>
          <w:sz w:val="24"/>
          <w:szCs w:val="24"/>
          <w:lang w:val="en-US"/>
        </w:rPr>
        <w:t xml:space="preserve">00 </w:t>
      </w:r>
      <w:r>
        <w:rPr>
          <w:rFonts w:asciiTheme="minorHAnsi" w:hAnsiTheme="minorHAnsi" w:cstheme="minorHAnsi"/>
          <w:sz w:val="24"/>
          <w:szCs w:val="24"/>
          <w:lang w:val="en-US"/>
        </w:rPr>
        <w:t>euros/ month</w:t>
      </w:r>
      <w:r w:rsidRPr="002E2E41">
        <w:rPr>
          <w:rFonts w:asciiTheme="minorHAnsi" w:hAnsiTheme="minorHAnsi" w:cstheme="minorHAnsi"/>
          <w:sz w:val="24"/>
          <w:szCs w:val="24"/>
          <w:lang w:val="en-US"/>
        </w:rPr>
        <w:t>.</w:t>
      </w:r>
      <w:r w:rsidRPr="00B028B3">
        <w:rPr>
          <w:rFonts w:asciiTheme="minorHAnsi" w:hAnsiTheme="minorHAnsi" w:cstheme="minorHAnsi"/>
          <w:sz w:val="24"/>
          <w:szCs w:val="24"/>
          <w:lang w:val="en-US"/>
        </w:rPr>
        <w:t xml:space="preserve"> </w:t>
      </w:r>
    </w:p>
    <w:p w14:paraId="4B5BDA78" w14:textId="77777777" w:rsidR="008D7367" w:rsidRPr="008D7367" w:rsidRDefault="008D7367" w:rsidP="008D7367">
      <w:pPr>
        <w:jc w:val="center"/>
        <w:rPr>
          <w:rFonts w:asciiTheme="minorHAnsi" w:hAnsiTheme="minorHAnsi" w:cstheme="minorHAnsi"/>
          <w:sz w:val="24"/>
          <w:szCs w:val="24"/>
          <w:lang w:val="en-US"/>
        </w:rPr>
      </w:pPr>
      <w:r w:rsidRPr="008D7367">
        <w:rPr>
          <w:rFonts w:asciiTheme="minorHAnsi" w:hAnsiTheme="minorHAnsi" w:cstheme="minorHAnsi"/>
          <w:sz w:val="24"/>
          <w:szCs w:val="24"/>
          <w:lang w:val="en-US"/>
        </w:rPr>
        <w:br w:type="page"/>
      </w:r>
    </w:p>
    <w:p w14:paraId="1DD8FCCC" w14:textId="75747CB2" w:rsidR="008D7367" w:rsidRPr="008D7367" w:rsidRDefault="008D7367" w:rsidP="008D7367">
      <w:pPr>
        <w:jc w:val="both"/>
        <w:rPr>
          <w:rFonts w:asciiTheme="minorHAnsi" w:hAnsiTheme="minorHAnsi" w:cstheme="minorHAnsi"/>
          <w:sz w:val="24"/>
          <w:szCs w:val="24"/>
          <w:lang w:val="en-US"/>
        </w:rPr>
      </w:pPr>
      <w:r w:rsidRPr="008D7367">
        <w:rPr>
          <w:rFonts w:asciiTheme="minorHAnsi" w:hAnsiTheme="minorHAnsi" w:cstheme="minorHAnsi"/>
          <w:sz w:val="24"/>
          <w:szCs w:val="24"/>
          <w:lang w:val="en-US"/>
        </w:rPr>
        <w:lastRenderedPageBreak/>
        <w:t>ALL SUCCESSFUL APPLICANTS will sign a legal contract with the Institute of Advanced Studies Kőszeg and perform their academic activities during the grant period.</w:t>
      </w:r>
    </w:p>
    <w:p w14:paraId="2866D15D" w14:textId="77777777" w:rsidR="008D7367" w:rsidRPr="008D7367" w:rsidRDefault="008D7367" w:rsidP="008D7367">
      <w:pPr>
        <w:jc w:val="center"/>
        <w:rPr>
          <w:rFonts w:asciiTheme="minorHAnsi" w:hAnsiTheme="minorHAnsi" w:cstheme="minorHAnsi"/>
          <w:sz w:val="24"/>
          <w:szCs w:val="24"/>
          <w:lang w:val="en-US"/>
        </w:rPr>
      </w:pPr>
    </w:p>
    <w:p w14:paraId="0B7A998E" w14:textId="711C155F" w:rsidR="008D7367" w:rsidRPr="008D7367" w:rsidRDefault="008D7367" w:rsidP="008D7367">
      <w:pPr>
        <w:jc w:val="both"/>
        <w:rPr>
          <w:rFonts w:asciiTheme="minorHAnsi" w:hAnsiTheme="minorHAnsi" w:cstheme="minorHAnsi"/>
          <w:sz w:val="24"/>
          <w:szCs w:val="24"/>
          <w:lang w:val="en-US"/>
        </w:rPr>
      </w:pPr>
      <w:r w:rsidRPr="008D7367">
        <w:rPr>
          <w:rFonts w:asciiTheme="minorHAnsi" w:hAnsiTheme="minorHAnsi" w:cstheme="minorHAnsi"/>
          <w:b/>
          <w:sz w:val="24"/>
          <w:szCs w:val="24"/>
          <w:lang w:val="en-US"/>
        </w:rPr>
        <w:t xml:space="preserve">The application deadline is: </w:t>
      </w:r>
      <w:r w:rsidR="00B11CDC">
        <w:rPr>
          <w:rFonts w:asciiTheme="minorHAnsi" w:hAnsiTheme="minorHAnsi" w:cstheme="minorHAnsi"/>
          <w:b/>
          <w:sz w:val="24"/>
          <w:szCs w:val="24"/>
          <w:lang w:val="en-US"/>
        </w:rPr>
        <w:t>March</w:t>
      </w:r>
      <w:r w:rsidRPr="008D7367">
        <w:rPr>
          <w:rFonts w:asciiTheme="minorHAnsi" w:hAnsiTheme="minorHAnsi" w:cstheme="minorHAnsi"/>
          <w:b/>
          <w:sz w:val="24"/>
          <w:szCs w:val="24"/>
          <w:lang w:val="en-US"/>
        </w:rPr>
        <w:t xml:space="preserve"> </w:t>
      </w:r>
      <w:r w:rsidR="00B11CDC">
        <w:rPr>
          <w:rFonts w:asciiTheme="minorHAnsi" w:hAnsiTheme="minorHAnsi" w:cstheme="minorHAnsi"/>
          <w:b/>
          <w:sz w:val="24"/>
          <w:szCs w:val="24"/>
          <w:lang w:val="en-US"/>
        </w:rPr>
        <w:t>31</w:t>
      </w:r>
      <w:r w:rsidRPr="008D7367">
        <w:rPr>
          <w:rFonts w:asciiTheme="minorHAnsi" w:hAnsiTheme="minorHAnsi" w:cstheme="minorHAnsi"/>
          <w:b/>
          <w:sz w:val="24"/>
          <w:szCs w:val="24"/>
          <w:lang w:val="en-US"/>
        </w:rPr>
        <w:t>, 20</w:t>
      </w:r>
      <w:r w:rsidR="00B11CDC">
        <w:rPr>
          <w:rFonts w:asciiTheme="minorHAnsi" w:hAnsiTheme="minorHAnsi" w:cstheme="minorHAnsi"/>
          <w:b/>
          <w:sz w:val="24"/>
          <w:szCs w:val="24"/>
          <w:lang w:val="en-US"/>
        </w:rPr>
        <w:t>20</w:t>
      </w:r>
      <w:r w:rsidRPr="008D7367">
        <w:rPr>
          <w:rFonts w:asciiTheme="minorHAnsi" w:hAnsiTheme="minorHAnsi" w:cstheme="minorHAnsi"/>
          <w:b/>
          <w:sz w:val="24"/>
          <w:szCs w:val="24"/>
          <w:lang w:val="en-US"/>
        </w:rPr>
        <w:t xml:space="preserve">. Applications must be submitted in English. </w:t>
      </w:r>
      <w:r w:rsidRPr="008D7367">
        <w:rPr>
          <w:rFonts w:asciiTheme="minorHAnsi" w:hAnsiTheme="minorHAnsi" w:cstheme="minorHAnsi"/>
          <w:sz w:val="24"/>
          <w:szCs w:val="24"/>
          <w:lang w:val="en-US"/>
        </w:rPr>
        <w:t xml:space="preserve">The working language at the Institute of Advanced Studies Kőszeg is English. Only application packages prepared in English will be evaluated. </w:t>
      </w:r>
    </w:p>
    <w:p w14:paraId="79619BF9" w14:textId="3683ACCC" w:rsidR="008D7367" w:rsidRPr="008D7367" w:rsidRDefault="008D7367" w:rsidP="008D7367">
      <w:pPr>
        <w:rPr>
          <w:rFonts w:asciiTheme="minorHAnsi" w:hAnsiTheme="minorHAnsi" w:cstheme="minorHAnsi"/>
          <w:sz w:val="24"/>
          <w:szCs w:val="24"/>
          <w:lang w:val="en-US"/>
        </w:rPr>
      </w:pPr>
      <w:r w:rsidRPr="008D7367">
        <w:rPr>
          <w:rFonts w:asciiTheme="minorHAnsi" w:hAnsiTheme="minorHAnsi" w:cstheme="minorHAnsi"/>
          <w:sz w:val="24"/>
          <w:szCs w:val="24"/>
          <w:lang w:val="en-US"/>
        </w:rPr>
        <w:t xml:space="preserve">Applications are to be submitted electronically (scanned and signed) and in printed form. Scanned applications should be sent to: </w:t>
      </w:r>
      <w:r w:rsidR="005F39CA">
        <w:rPr>
          <w:rFonts w:asciiTheme="minorHAnsi" w:hAnsiTheme="minorHAnsi" w:cstheme="minorHAnsi"/>
          <w:b/>
          <w:sz w:val="24"/>
          <w:szCs w:val="24"/>
          <w:shd w:val="clear" w:color="auto" w:fill="FFFFFF"/>
        </w:rPr>
        <w:t>scholarship</w:t>
      </w:r>
      <w:r w:rsidRPr="008D7367">
        <w:rPr>
          <w:rFonts w:asciiTheme="minorHAnsi" w:hAnsiTheme="minorHAnsi" w:cstheme="minorHAnsi"/>
          <w:b/>
          <w:sz w:val="24"/>
          <w:szCs w:val="24"/>
          <w:shd w:val="clear" w:color="auto" w:fill="FFFFFF"/>
        </w:rPr>
        <w:t>@iask.hu</w:t>
      </w:r>
    </w:p>
    <w:p w14:paraId="30A992EC" w14:textId="77777777" w:rsidR="008D7367" w:rsidRPr="008D7367" w:rsidRDefault="008D7367" w:rsidP="008D7367">
      <w:pPr>
        <w:jc w:val="both"/>
        <w:rPr>
          <w:rFonts w:asciiTheme="minorHAnsi" w:hAnsiTheme="minorHAnsi" w:cstheme="minorHAnsi"/>
          <w:sz w:val="24"/>
          <w:szCs w:val="24"/>
          <w:lang w:val="en-US"/>
        </w:rPr>
      </w:pPr>
      <w:r w:rsidRPr="008D7367">
        <w:rPr>
          <w:rFonts w:asciiTheme="minorHAnsi" w:hAnsiTheme="minorHAnsi" w:cstheme="minorHAnsi"/>
          <w:sz w:val="24"/>
          <w:szCs w:val="24"/>
          <w:lang w:val="en-US"/>
        </w:rPr>
        <w:t xml:space="preserve">Printed applications (postmarked latest </w:t>
      </w:r>
      <w:r w:rsidR="00E258BD">
        <w:rPr>
          <w:rFonts w:asciiTheme="minorHAnsi" w:hAnsiTheme="minorHAnsi" w:cstheme="minorHAnsi"/>
          <w:sz w:val="24"/>
          <w:szCs w:val="24"/>
          <w:lang w:val="en-US"/>
        </w:rPr>
        <w:t>January</w:t>
      </w:r>
      <w:r w:rsidRPr="008D7367">
        <w:rPr>
          <w:rFonts w:asciiTheme="minorHAnsi" w:hAnsiTheme="minorHAnsi" w:cstheme="minorHAnsi"/>
          <w:sz w:val="24"/>
          <w:szCs w:val="24"/>
          <w:lang w:val="en-US"/>
        </w:rPr>
        <w:t xml:space="preserve"> 20, 201</w:t>
      </w:r>
      <w:r w:rsidR="00E258BD">
        <w:rPr>
          <w:rFonts w:asciiTheme="minorHAnsi" w:hAnsiTheme="minorHAnsi" w:cstheme="minorHAnsi"/>
          <w:sz w:val="24"/>
          <w:szCs w:val="24"/>
          <w:lang w:val="en-US"/>
        </w:rPr>
        <w:t>9</w:t>
      </w:r>
      <w:r w:rsidRPr="008D7367">
        <w:rPr>
          <w:rFonts w:asciiTheme="minorHAnsi" w:hAnsiTheme="minorHAnsi" w:cstheme="minorHAnsi"/>
          <w:sz w:val="24"/>
          <w:szCs w:val="24"/>
          <w:lang w:val="en-US"/>
        </w:rPr>
        <w:t xml:space="preserve"> midnight) to:</w:t>
      </w:r>
    </w:p>
    <w:p w14:paraId="74763E20" w14:textId="77777777" w:rsidR="008D7367" w:rsidRPr="008D7367" w:rsidRDefault="008D7367" w:rsidP="008D7367">
      <w:pPr>
        <w:ind w:left="4956"/>
        <w:rPr>
          <w:rFonts w:asciiTheme="minorHAnsi" w:hAnsiTheme="minorHAnsi" w:cstheme="minorHAnsi"/>
          <w:b/>
          <w:bCs/>
          <w:color w:val="000000"/>
          <w:sz w:val="24"/>
          <w:szCs w:val="24"/>
        </w:rPr>
      </w:pPr>
      <w:r w:rsidRPr="008D7367">
        <w:rPr>
          <w:rFonts w:asciiTheme="minorHAnsi" w:hAnsiTheme="minorHAnsi" w:cstheme="minorHAnsi"/>
          <w:b/>
          <w:bCs/>
          <w:color w:val="000000"/>
          <w:sz w:val="24"/>
          <w:szCs w:val="24"/>
        </w:rPr>
        <w:t xml:space="preserve">Izabella Agardi </w:t>
      </w:r>
    </w:p>
    <w:p w14:paraId="773A3C05" w14:textId="77777777" w:rsidR="008D7367" w:rsidRPr="008D7367" w:rsidRDefault="008D7367" w:rsidP="008D7367">
      <w:pPr>
        <w:ind w:left="4956"/>
        <w:rPr>
          <w:rFonts w:asciiTheme="minorHAnsi" w:hAnsiTheme="minorHAnsi" w:cstheme="minorHAnsi"/>
          <w:color w:val="000000"/>
          <w:sz w:val="24"/>
          <w:szCs w:val="24"/>
        </w:rPr>
      </w:pPr>
      <w:r w:rsidRPr="008D7367">
        <w:rPr>
          <w:rFonts w:asciiTheme="minorHAnsi" w:hAnsiTheme="minorHAnsi" w:cstheme="minorHAnsi"/>
          <w:color w:val="000000"/>
          <w:sz w:val="24"/>
          <w:szCs w:val="24"/>
        </w:rPr>
        <w:t>Felsőbbfokú Tanulmányok Intézete</w:t>
      </w:r>
    </w:p>
    <w:p w14:paraId="101D8953" w14:textId="77777777" w:rsidR="008D7367" w:rsidRPr="008D7367" w:rsidRDefault="008D7367" w:rsidP="008D7367">
      <w:pPr>
        <w:ind w:left="4956"/>
        <w:rPr>
          <w:rFonts w:asciiTheme="minorHAnsi" w:hAnsiTheme="minorHAnsi" w:cstheme="minorHAnsi"/>
          <w:color w:val="000000"/>
          <w:sz w:val="24"/>
          <w:szCs w:val="24"/>
        </w:rPr>
      </w:pPr>
      <w:r w:rsidRPr="008D7367">
        <w:rPr>
          <w:rFonts w:asciiTheme="minorHAnsi" w:hAnsiTheme="minorHAnsi" w:cstheme="minorHAnsi"/>
          <w:color w:val="000000"/>
          <w:sz w:val="24"/>
          <w:szCs w:val="24"/>
        </w:rPr>
        <w:t xml:space="preserve">(Institute of Advanced </w:t>
      </w:r>
      <w:proofErr w:type="spellStart"/>
      <w:r w:rsidRPr="008D7367">
        <w:rPr>
          <w:rFonts w:asciiTheme="minorHAnsi" w:hAnsiTheme="minorHAnsi" w:cstheme="minorHAnsi"/>
          <w:color w:val="000000"/>
          <w:sz w:val="24"/>
          <w:szCs w:val="24"/>
        </w:rPr>
        <w:t>Studies</w:t>
      </w:r>
      <w:proofErr w:type="spellEnd"/>
      <w:r w:rsidRPr="008D7367">
        <w:rPr>
          <w:rFonts w:asciiTheme="minorHAnsi" w:hAnsiTheme="minorHAnsi" w:cstheme="minorHAnsi"/>
          <w:color w:val="000000"/>
          <w:sz w:val="24"/>
          <w:szCs w:val="24"/>
        </w:rPr>
        <w:t>)</w:t>
      </w:r>
    </w:p>
    <w:p w14:paraId="5829F238" w14:textId="77777777" w:rsidR="008D7367" w:rsidRPr="008D7367" w:rsidRDefault="008D7367" w:rsidP="008D7367">
      <w:pPr>
        <w:ind w:left="4956"/>
        <w:rPr>
          <w:rFonts w:asciiTheme="minorHAnsi" w:hAnsiTheme="minorHAnsi" w:cstheme="minorHAnsi"/>
          <w:color w:val="000000"/>
          <w:sz w:val="24"/>
          <w:szCs w:val="24"/>
        </w:rPr>
      </w:pPr>
      <w:r>
        <w:rPr>
          <w:rFonts w:asciiTheme="minorHAnsi" w:hAnsiTheme="minorHAnsi" w:cstheme="minorHAnsi"/>
          <w:color w:val="000000"/>
          <w:sz w:val="24"/>
          <w:szCs w:val="24"/>
        </w:rPr>
        <w:t xml:space="preserve">Kőszeg, Pf. (PO </w:t>
      </w:r>
      <w:proofErr w:type="spellStart"/>
      <w:r>
        <w:rPr>
          <w:rFonts w:asciiTheme="minorHAnsi" w:hAnsiTheme="minorHAnsi" w:cstheme="minorHAnsi"/>
          <w:color w:val="000000"/>
          <w:sz w:val="24"/>
          <w:szCs w:val="24"/>
        </w:rPr>
        <w:t>Box</w:t>
      </w:r>
      <w:proofErr w:type="spellEnd"/>
      <w:r>
        <w:rPr>
          <w:rFonts w:asciiTheme="minorHAnsi" w:hAnsiTheme="minorHAnsi" w:cstheme="minorHAnsi"/>
          <w:color w:val="000000"/>
          <w:sz w:val="24"/>
          <w:szCs w:val="24"/>
        </w:rPr>
        <w:t xml:space="preserve">) </w:t>
      </w:r>
      <w:r w:rsidRPr="008D7367">
        <w:rPr>
          <w:rFonts w:asciiTheme="minorHAnsi" w:hAnsiTheme="minorHAnsi" w:cstheme="minorHAnsi"/>
          <w:color w:val="000000"/>
          <w:sz w:val="24"/>
          <w:szCs w:val="24"/>
        </w:rPr>
        <w:t>4</w:t>
      </w:r>
      <w:r>
        <w:rPr>
          <w:rFonts w:asciiTheme="minorHAnsi" w:hAnsiTheme="minorHAnsi" w:cstheme="minorHAnsi"/>
          <w:color w:val="000000"/>
          <w:sz w:val="24"/>
          <w:szCs w:val="24"/>
        </w:rPr>
        <w:t>.</w:t>
      </w:r>
    </w:p>
    <w:p w14:paraId="5C3E299B" w14:textId="77777777" w:rsidR="008D7367" w:rsidRDefault="008D7367" w:rsidP="008D7367">
      <w:pPr>
        <w:ind w:left="4956"/>
        <w:rPr>
          <w:rFonts w:asciiTheme="minorHAnsi" w:hAnsiTheme="minorHAnsi" w:cstheme="minorHAnsi"/>
          <w:color w:val="000000"/>
          <w:sz w:val="24"/>
          <w:szCs w:val="24"/>
        </w:rPr>
      </w:pPr>
      <w:r w:rsidRPr="008D7367">
        <w:rPr>
          <w:rFonts w:asciiTheme="minorHAnsi" w:hAnsiTheme="minorHAnsi" w:cstheme="minorHAnsi"/>
          <w:color w:val="000000"/>
          <w:sz w:val="24"/>
          <w:szCs w:val="24"/>
        </w:rPr>
        <w:t>9730</w:t>
      </w:r>
    </w:p>
    <w:p w14:paraId="57CF024A" w14:textId="77777777" w:rsidR="002A781D" w:rsidRPr="00B028B3" w:rsidRDefault="002A781D" w:rsidP="008D7367">
      <w:pPr>
        <w:ind w:left="4956"/>
        <w:rPr>
          <w:rFonts w:asciiTheme="minorHAnsi" w:hAnsiTheme="minorHAnsi" w:cstheme="minorHAnsi"/>
          <w:sz w:val="24"/>
          <w:szCs w:val="24"/>
        </w:rPr>
      </w:pPr>
      <w:r w:rsidRPr="00B028B3">
        <w:rPr>
          <w:rFonts w:asciiTheme="minorHAnsi" w:hAnsiTheme="minorHAnsi" w:cstheme="minorHAnsi"/>
          <w:sz w:val="24"/>
          <w:szCs w:val="24"/>
        </w:rPr>
        <w:t>Hungary</w:t>
      </w:r>
    </w:p>
    <w:p w14:paraId="3B97A8B3" w14:textId="77777777" w:rsidR="000B62AA" w:rsidRDefault="000B62AA" w:rsidP="008D7367">
      <w:pPr>
        <w:spacing w:line="360" w:lineRule="auto"/>
        <w:jc w:val="both"/>
        <w:rPr>
          <w:rFonts w:asciiTheme="minorHAnsi" w:hAnsiTheme="minorHAnsi" w:cstheme="minorHAnsi"/>
          <w:color w:val="000000"/>
          <w:sz w:val="24"/>
          <w:szCs w:val="24"/>
        </w:rPr>
      </w:pPr>
    </w:p>
    <w:p w14:paraId="442FB05F" w14:textId="77777777" w:rsidR="008D7367" w:rsidRDefault="000B62AA" w:rsidP="008D7367">
      <w:pPr>
        <w:spacing w:line="36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APPLICATION PACKAGE</w:t>
      </w:r>
    </w:p>
    <w:p w14:paraId="051751E3" w14:textId="77777777" w:rsidR="00EC5DB6" w:rsidRPr="00B11CDC" w:rsidRDefault="00EC5DB6" w:rsidP="00EC5DB6">
      <w:pPr>
        <w:spacing w:after="150"/>
        <w:jc w:val="both"/>
        <w:rPr>
          <w:rFonts w:asciiTheme="minorHAnsi" w:hAnsiTheme="minorHAnsi" w:cstheme="minorHAnsi"/>
          <w:sz w:val="24"/>
          <w:szCs w:val="24"/>
          <w:lang w:val="en-GB"/>
        </w:rPr>
      </w:pPr>
      <w:r w:rsidRPr="00B11CDC">
        <w:rPr>
          <w:rFonts w:asciiTheme="minorHAnsi" w:hAnsiTheme="minorHAnsi" w:cstheme="minorHAnsi"/>
          <w:sz w:val="24"/>
          <w:szCs w:val="24"/>
          <w:lang w:val="en-GB"/>
        </w:rPr>
        <w:t>Applications should include the following:</w:t>
      </w:r>
    </w:p>
    <w:p w14:paraId="6AAD3473" w14:textId="77777777" w:rsidR="00EC5DB6" w:rsidRPr="00B11CDC" w:rsidRDefault="00EC5DB6" w:rsidP="00EC5DB6">
      <w:pPr>
        <w:pStyle w:val="Listaszerbekezds"/>
        <w:numPr>
          <w:ilvl w:val="0"/>
          <w:numId w:val="19"/>
        </w:numPr>
        <w:spacing w:after="150"/>
        <w:jc w:val="both"/>
        <w:rPr>
          <w:rFonts w:asciiTheme="minorHAnsi" w:hAnsiTheme="minorHAnsi" w:cstheme="minorHAnsi"/>
          <w:sz w:val="24"/>
          <w:szCs w:val="24"/>
          <w:lang w:val="en-GB"/>
        </w:rPr>
      </w:pPr>
      <w:r w:rsidRPr="00B11CDC">
        <w:rPr>
          <w:rFonts w:asciiTheme="minorHAnsi" w:hAnsiTheme="minorHAnsi" w:cstheme="minorHAnsi"/>
          <w:sz w:val="24"/>
          <w:szCs w:val="24"/>
          <w:lang w:val="en-GB"/>
        </w:rPr>
        <w:t>a completed application form (downloadable)</w:t>
      </w:r>
    </w:p>
    <w:p w14:paraId="11C2161C" w14:textId="77777777" w:rsidR="00EC5DB6" w:rsidRPr="00B11CDC" w:rsidRDefault="00EC5DB6" w:rsidP="00EC5DB6">
      <w:pPr>
        <w:pStyle w:val="Listaszerbekezds"/>
        <w:numPr>
          <w:ilvl w:val="0"/>
          <w:numId w:val="19"/>
        </w:numPr>
        <w:spacing w:after="150"/>
        <w:jc w:val="both"/>
        <w:rPr>
          <w:rFonts w:asciiTheme="minorHAnsi" w:hAnsiTheme="minorHAnsi" w:cstheme="minorHAnsi"/>
          <w:sz w:val="24"/>
          <w:szCs w:val="24"/>
          <w:lang w:val="en-GB"/>
        </w:rPr>
      </w:pPr>
      <w:r w:rsidRPr="00B11CDC">
        <w:rPr>
          <w:rFonts w:asciiTheme="minorHAnsi" w:hAnsiTheme="minorHAnsi" w:cstheme="minorHAnsi"/>
          <w:sz w:val="24"/>
          <w:szCs w:val="24"/>
          <w:lang w:val="en-GB"/>
        </w:rPr>
        <w:t>a research proposal (4-5 pages)</w:t>
      </w:r>
    </w:p>
    <w:p w14:paraId="5DD6FAE0" w14:textId="77777777" w:rsidR="00EC5DB6" w:rsidRPr="00B11CDC" w:rsidRDefault="00EC5DB6" w:rsidP="00EC5DB6">
      <w:pPr>
        <w:pStyle w:val="Listaszerbekezds"/>
        <w:numPr>
          <w:ilvl w:val="0"/>
          <w:numId w:val="19"/>
        </w:numPr>
        <w:spacing w:after="150"/>
        <w:jc w:val="both"/>
        <w:rPr>
          <w:rFonts w:asciiTheme="minorHAnsi" w:hAnsiTheme="minorHAnsi" w:cstheme="minorHAnsi"/>
          <w:sz w:val="24"/>
          <w:szCs w:val="24"/>
          <w:lang w:val="en-GB"/>
        </w:rPr>
      </w:pPr>
      <w:r w:rsidRPr="00B11CDC">
        <w:rPr>
          <w:rFonts w:asciiTheme="minorHAnsi" w:hAnsiTheme="minorHAnsi" w:cstheme="minorHAnsi"/>
          <w:sz w:val="24"/>
          <w:szCs w:val="24"/>
          <w:lang w:val="en-GB"/>
        </w:rPr>
        <w:t>a signed declaration form (downloadable)</w:t>
      </w:r>
    </w:p>
    <w:p w14:paraId="1B6340E3" w14:textId="77777777" w:rsidR="00EC5DB6" w:rsidRPr="00B11CDC" w:rsidRDefault="00EC5DB6" w:rsidP="00EC5DB6">
      <w:pPr>
        <w:pStyle w:val="Listaszerbekezds"/>
        <w:numPr>
          <w:ilvl w:val="0"/>
          <w:numId w:val="19"/>
        </w:numPr>
        <w:spacing w:after="150"/>
        <w:jc w:val="both"/>
        <w:rPr>
          <w:rFonts w:asciiTheme="minorHAnsi" w:hAnsiTheme="minorHAnsi" w:cstheme="minorHAnsi"/>
          <w:sz w:val="24"/>
          <w:szCs w:val="24"/>
          <w:lang w:val="en-GB"/>
        </w:rPr>
      </w:pPr>
      <w:r w:rsidRPr="00B11CDC">
        <w:rPr>
          <w:rFonts w:asciiTheme="minorHAnsi" w:hAnsiTheme="minorHAnsi" w:cstheme="minorHAnsi"/>
          <w:sz w:val="24"/>
          <w:szCs w:val="24"/>
          <w:lang w:val="en-GB"/>
        </w:rPr>
        <w:t xml:space="preserve">an academic Curriculum Vitae </w:t>
      </w:r>
    </w:p>
    <w:p w14:paraId="49BD1251" w14:textId="77777777" w:rsidR="00EC5DB6" w:rsidRPr="00B11CDC" w:rsidRDefault="00EC5DB6" w:rsidP="00EC5DB6">
      <w:pPr>
        <w:pStyle w:val="Listaszerbekezds"/>
        <w:numPr>
          <w:ilvl w:val="0"/>
          <w:numId w:val="19"/>
        </w:numPr>
        <w:spacing w:after="150"/>
        <w:jc w:val="both"/>
        <w:rPr>
          <w:rFonts w:asciiTheme="minorHAnsi" w:hAnsiTheme="minorHAnsi" w:cstheme="minorHAnsi"/>
          <w:sz w:val="24"/>
          <w:szCs w:val="24"/>
          <w:lang w:val="en-GB"/>
        </w:rPr>
      </w:pPr>
      <w:r w:rsidRPr="00B11CDC">
        <w:rPr>
          <w:rFonts w:asciiTheme="minorHAnsi" w:hAnsiTheme="minorHAnsi" w:cstheme="minorHAnsi"/>
          <w:sz w:val="24"/>
          <w:szCs w:val="24"/>
          <w:lang w:val="en-GB"/>
        </w:rPr>
        <w:t>Early career researchers are to attach 2 professional recommendation letters as well.</w:t>
      </w:r>
    </w:p>
    <w:p w14:paraId="0016C885" w14:textId="77777777" w:rsidR="00EC5DB6" w:rsidRPr="000B62AA" w:rsidRDefault="00EC5DB6" w:rsidP="000B62AA">
      <w:pPr>
        <w:spacing w:before="100" w:beforeAutospacing="1" w:after="100" w:afterAutospacing="1"/>
        <w:jc w:val="both"/>
        <w:rPr>
          <w:rFonts w:asciiTheme="minorHAnsi" w:hAnsiTheme="minorHAnsi" w:cstheme="minorHAnsi"/>
          <w:sz w:val="24"/>
          <w:szCs w:val="24"/>
          <w:lang w:val="en-US"/>
        </w:rPr>
      </w:pPr>
    </w:p>
    <w:p w14:paraId="06F2A3BE" w14:textId="77777777" w:rsidR="000B62AA" w:rsidRDefault="000B62AA" w:rsidP="008D7367">
      <w:pPr>
        <w:spacing w:line="360" w:lineRule="auto"/>
        <w:jc w:val="both"/>
        <w:rPr>
          <w:rFonts w:asciiTheme="minorHAnsi" w:hAnsiTheme="minorHAnsi" w:cstheme="minorHAnsi"/>
          <w:sz w:val="24"/>
          <w:szCs w:val="24"/>
          <w:lang w:val="en-US"/>
        </w:rPr>
      </w:pPr>
    </w:p>
    <w:p w14:paraId="258067D9" w14:textId="77777777" w:rsidR="008D7367" w:rsidRPr="008D7367" w:rsidRDefault="008D7367" w:rsidP="008D7367">
      <w:pPr>
        <w:spacing w:line="360" w:lineRule="auto"/>
        <w:jc w:val="both"/>
        <w:rPr>
          <w:rFonts w:asciiTheme="minorHAnsi" w:hAnsiTheme="minorHAnsi" w:cstheme="minorHAnsi"/>
          <w:sz w:val="24"/>
          <w:szCs w:val="24"/>
          <w:lang w:val="en-US"/>
        </w:rPr>
      </w:pPr>
      <w:r w:rsidRPr="008D7367">
        <w:rPr>
          <w:rFonts w:asciiTheme="minorHAnsi" w:hAnsiTheme="minorHAnsi" w:cstheme="minorHAnsi"/>
          <w:sz w:val="24"/>
          <w:szCs w:val="24"/>
          <w:lang w:val="en-US"/>
        </w:rPr>
        <w:t>EVALUATION CRITERIA</w:t>
      </w:r>
    </w:p>
    <w:p w14:paraId="4A1CAFAC" w14:textId="0E61E823" w:rsidR="008D7367" w:rsidRPr="008D7367" w:rsidRDefault="008D7367" w:rsidP="008D7367">
      <w:pPr>
        <w:jc w:val="both"/>
        <w:rPr>
          <w:rFonts w:asciiTheme="minorHAnsi" w:hAnsiTheme="minorHAnsi" w:cstheme="minorHAnsi"/>
          <w:sz w:val="24"/>
          <w:szCs w:val="24"/>
          <w:lang w:val="en-US"/>
        </w:rPr>
      </w:pPr>
      <w:r w:rsidRPr="008D7367">
        <w:rPr>
          <w:rFonts w:asciiTheme="minorHAnsi" w:hAnsiTheme="minorHAnsi" w:cstheme="minorHAnsi"/>
          <w:sz w:val="24"/>
          <w:szCs w:val="24"/>
          <w:lang w:val="en-US"/>
        </w:rPr>
        <w:t xml:space="preserve">Scoring is based on the professional evaluation of experts in the relevant scientific fields. Notification to applicants will be sent by </w:t>
      </w:r>
      <w:r w:rsidR="00FD0090">
        <w:rPr>
          <w:rFonts w:asciiTheme="minorHAnsi" w:hAnsiTheme="minorHAnsi" w:cstheme="minorHAnsi"/>
          <w:b/>
          <w:sz w:val="24"/>
          <w:szCs w:val="24"/>
          <w:lang w:val="en-US"/>
        </w:rPr>
        <w:t>Ma</w:t>
      </w:r>
      <w:r w:rsidR="007B2BD6">
        <w:rPr>
          <w:rFonts w:asciiTheme="minorHAnsi" w:hAnsiTheme="minorHAnsi" w:cstheme="minorHAnsi"/>
          <w:b/>
          <w:sz w:val="24"/>
          <w:szCs w:val="24"/>
          <w:lang w:val="en-US"/>
        </w:rPr>
        <w:t>y</w:t>
      </w:r>
      <w:r w:rsidRPr="008D7367">
        <w:rPr>
          <w:rFonts w:asciiTheme="minorHAnsi" w:hAnsiTheme="minorHAnsi" w:cstheme="minorHAnsi"/>
          <w:b/>
          <w:sz w:val="24"/>
          <w:szCs w:val="24"/>
          <w:lang w:val="en-US"/>
        </w:rPr>
        <w:t xml:space="preserve"> </w:t>
      </w:r>
      <w:r w:rsidR="00B11CDC">
        <w:rPr>
          <w:rFonts w:asciiTheme="minorHAnsi" w:hAnsiTheme="minorHAnsi" w:cstheme="minorHAnsi"/>
          <w:b/>
          <w:sz w:val="24"/>
          <w:szCs w:val="24"/>
          <w:lang w:val="en-US"/>
        </w:rPr>
        <w:t>3</w:t>
      </w:r>
      <w:r w:rsidR="00950F8E">
        <w:rPr>
          <w:rFonts w:asciiTheme="minorHAnsi" w:hAnsiTheme="minorHAnsi" w:cstheme="minorHAnsi"/>
          <w:b/>
          <w:sz w:val="24"/>
          <w:szCs w:val="24"/>
          <w:lang w:val="en-US"/>
        </w:rPr>
        <w:t>1</w:t>
      </w:r>
      <w:r w:rsidRPr="008D7367">
        <w:rPr>
          <w:rFonts w:asciiTheme="minorHAnsi" w:hAnsiTheme="minorHAnsi" w:cstheme="minorHAnsi"/>
          <w:b/>
          <w:sz w:val="24"/>
          <w:szCs w:val="24"/>
          <w:lang w:val="en-US"/>
        </w:rPr>
        <w:t>, 20</w:t>
      </w:r>
      <w:r w:rsidR="00B11CDC">
        <w:rPr>
          <w:rFonts w:asciiTheme="minorHAnsi" w:hAnsiTheme="minorHAnsi" w:cstheme="minorHAnsi"/>
          <w:b/>
          <w:sz w:val="24"/>
          <w:szCs w:val="24"/>
          <w:lang w:val="en-US"/>
        </w:rPr>
        <w:t>20</w:t>
      </w:r>
      <w:r w:rsidRPr="008D7367">
        <w:rPr>
          <w:rFonts w:asciiTheme="minorHAnsi" w:hAnsiTheme="minorHAnsi" w:cstheme="minorHAnsi"/>
          <w:sz w:val="24"/>
          <w:szCs w:val="24"/>
          <w:lang w:val="en-US"/>
        </w:rPr>
        <w:t>.</w:t>
      </w:r>
    </w:p>
    <w:p w14:paraId="498C2A08" w14:textId="77777777" w:rsidR="008D7367" w:rsidRPr="008D7367" w:rsidRDefault="008D7367" w:rsidP="008D7367">
      <w:pPr>
        <w:spacing w:line="360" w:lineRule="auto"/>
        <w:jc w:val="both"/>
        <w:rPr>
          <w:rFonts w:asciiTheme="minorHAnsi" w:hAnsiTheme="minorHAnsi" w:cstheme="minorHAnsi"/>
          <w:sz w:val="24"/>
          <w:szCs w:val="24"/>
          <w:lang w:val="en-US"/>
        </w:rPr>
      </w:pPr>
    </w:p>
    <w:p w14:paraId="213558DD" w14:textId="77777777" w:rsidR="000B62AA" w:rsidRDefault="000B62AA" w:rsidP="008D7367">
      <w:pPr>
        <w:spacing w:line="360" w:lineRule="auto"/>
        <w:jc w:val="both"/>
        <w:rPr>
          <w:rFonts w:asciiTheme="minorHAnsi" w:hAnsiTheme="minorHAnsi" w:cstheme="minorHAnsi"/>
          <w:sz w:val="24"/>
          <w:szCs w:val="24"/>
          <w:lang w:val="en-US"/>
        </w:rPr>
      </w:pPr>
    </w:p>
    <w:p w14:paraId="169ED59A" w14:textId="77777777" w:rsidR="008D7367" w:rsidRPr="008D7367" w:rsidRDefault="008D7367" w:rsidP="008D7367">
      <w:pPr>
        <w:spacing w:line="360" w:lineRule="auto"/>
        <w:jc w:val="both"/>
        <w:rPr>
          <w:rFonts w:asciiTheme="minorHAnsi" w:hAnsiTheme="minorHAnsi" w:cstheme="minorHAnsi"/>
          <w:b/>
          <w:i/>
          <w:sz w:val="24"/>
          <w:szCs w:val="24"/>
          <w:lang w:val="en-US"/>
        </w:rPr>
      </w:pPr>
      <w:r w:rsidRPr="008D7367">
        <w:rPr>
          <w:rFonts w:asciiTheme="minorHAnsi" w:hAnsiTheme="minorHAnsi" w:cstheme="minorHAnsi"/>
          <w:sz w:val="24"/>
          <w:szCs w:val="24"/>
          <w:lang w:val="en-US"/>
        </w:rPr>
        <w:t>ABOUT THE GRANT</w:t>
      </w:r>
    </w:p>
    <w:p w14:paraId="66753B14" w14:textId="77777777" w:rsidR="008D7367" w:rsidRPr="008D7367" w:rsidRDefault="008D7367" w:rsidP="008D7367">
      <w:pPr>
        <w:jc w:val="both"/>
        <w:rPr>
          <w:rFonts w:asciiTheme="minorHAnsi" w:hAnsiTheme="minorHAnsi" w:cstheme="minorHAnsi"/>
          <w:sz w:val="24"/>
          <w:szCs w:val="24"/>
          <w:lang w:val="en-US"/>
        </w:rPr>
      </w:pPr>
      <w:r w:rsidRPr="008D7367">
        <w:rPr>
          <w:rFonts w:asciiTheme="minorHAnsi" w:hAnsiTheme="minorHAnsi" w:cstheme="minorHAnsi"/>
          <w:sz w:val="24"/>
          <w:szCs w:val="24"/>
          <w:lang w:val="en-US"/>
        </w:rPr>
        <w:t xml:space="preserve">Fellows will receive a monthly stipend; they are not obliged to submit reports on payments made. In order to receive the stipend applicants must have a </w:t>
      </w:r>
      <w:r w:rsidRPr="008D7367">
        <w:rPr>
          <w:rFonts w:asciiTheme="minorHAnsi" w:hAnsiTheme="minorHAnsi" w:cstheme="minorHAnsi"/>
          <w:b/>
          <w:sz w:val="24"/>
          <w:szCs w:val="24"/>
          <w:lang w:val="en-US"/>
        </w:rPr>
        <w:t>Hungarian bank account</w:t>
      </w:r>
      <w:r w:rsidRPr="008D7367">
        <w:rPr>
          <w:rFonts w:asciiTheme="minorHAnsi" w:hAnsiTheme="minorHAnsi" w:cstheme="minorHAnsi"/>
          <w:sz w:val="24"/>
          <w:szCs w:val="24"/>
          <w:lang w:val="en-US"/>
        </w:rPr>
        <w:t xml:space="preserve">. The grants are </w:t>
      </w:r>
      <w:r w:rsidRPr="008D7367">
        <w:rPr>
          <w:rFonts w:asciiTheme="minorHAnsi" w:hAnsiTheme="minorHAnsi" w:cstheme="minorHAnsi"/>
          <w:b/>
          <w:sz w:val="24"/>
          <w:szCs w:val="24"/>
          <w:lang w:val="en-US"/>
        </w:rPr>
        <w:t>tax-free</w:t>
      </w:r>
      <w:r w:rsidRPr="008D7367">
        <w:rPr>
          <w:rFonts w:asciiTheme="minorHAnsi" w:hAnsiTheme="minorHAnsi" w:cstheme="minorHAnsi"/>
          <w:sz w:val="24"/>
          <w:szCs w:val="24"/>
          <w:lang w:val="en-US"/>
        </w:rPr>
        <w:t>.</w:t>
      </w:r>
    </w:p>
    <w:p w14:paraId="3A6848B4" w14:textId="6F77A1B1" w:rsidR="008D7367" w:rsidRPr="008D7367" w:rsidRDefault="008D7367" w:rsidP="008D7367">
      <w:pPr>
        <w:jc w:val="both"/>
        <w:rPr>
          <w:rFonts w:asciiTheme="minorHAnsi" w:hAnsiTheme="minorHAnsi" w:cstheme="minorHAnsi"/>
          <w:sz w:val="24"/>
          <w:szCs w:val="24"/>
          <w:lang w:val="en-US"/>
        </w:rPr>
      </w:pPr>
      <w:r w:rsidRPr="008D7367">
        <w:rPr>
          <w:rFonts w:asciiTheme="minorHAnsi" w:hAnsiTheme="minorHAnsi" w:cstheme="minorHAnsi"/>
          <w:sz w:val="24"/>
          <w:szCs w:val="24"/>
          <w:lang w:val="en-US"/>
        </w:rPr>
        <w:lastRenderedPageBreak/>
        <w:t xml:space="preserve">The scholarship </w:t>
      </w:r>
      <w:r w:rsidR="00950F8E">
        <w:rPr>
          <w:rFonts w:asciiTheme="minorHAnsi" w:hAnsiTheme="minorHAnsi" w:cstheme="minorHAnsi"/>
          <w:sz w:val="24"/>
          <w:szCs w:val="24"/>
          <w:lang w:val="en-US"/>
        </w:rPr>
        <w:t>covers</w:t>
      </w:r>
      <w:r w:rsidRPr="008D7367">
        <w:rPr>
          <w:rFonts w:asciiTheme="minorHAnsi" w:hAnsiTheme="minorHAnsi" w:cstheme="minorHAnsi"/>
          <w:sz w:val="24"/>
          <w:szCs w:val="24"/>
          <w:lang w:val="en-US"/>
        </w:rPr>
        <w:t xml:space="preserve"> living costs in Kőszeg (housing, food), health insurance, visa costs (if applicable) and travel related to research and professional activities. iASK does not provide extra funds for these expenses.</w:t>
      </w:r>
    </w:p>
    <w:p w14:paraId="4DBA0472" w14:textId="4893D6B3" w:rsidR="008D7367" w:rsidRPr="008D7367" w:rsidRDefault="008D7367" w:rsidP="008D7367">
      <w:pPr>
        <w:jc w:val="both"/>
        <w:rPr>
          <w:rFonts w:asciiTheme="minorHAnsi" w:hAnsiTheme="minorHAnsi" w:cstheme="minorHAnsi"/>
          <w:sz w:val="24"/>
          <w:szCs w:val="24"/>
          <w:lang w:val="en-US"/>
        </w:rPr>
      </w:pPr>
      <w:r w:rsidRPr="00BE0936">
        <w:rPr>
          <w:rFonts w:asciiTheme="minorHAnsi" w:hAnsiTheme="minorHAnsi" w:cstheme="minorHAnsi"/>
          <w:b/>
          <w:sz w:val="24"/>
          <w:szCs w:val="24"/>
          <w:lang w:val="en-US"/>
        </w:rPr>
        <w:t xml:space="preserve">Fellows are to spend </w:t>
      </w:r>
      <w:r w:rsidR="00FD0090">
        <w:rPr>
          <w:rFonts w:asciiTheme="minorHAnsi" w:hAnsiTheme="minorHAnsi" w:cstheme="minorHAnsi"/>
          <w:b/>
          <w:sz w:val="24"/>
          <w:szCs w:val="24"/>
          <w:lang w:val="en-US"/>
        </w:rPr>
        <w:t xml:space="preserve">at least </w:t>
      </w:r>
      <w:r w:rsidRPr="00BE0936">
        <w:rPr>
          <w:rFonts w:asciiTheme="minorHAnsi" w:hAnsiTheme="minorHAnsi" w:cstheme="minorHAnsi"/>
          <w:b/>
          <w:sz w:val="24"/>
          <w:szCs w:val="24"/>
          <w:lang w:val="en-US"/>
        </w:rPr>
        <w:t>75% of their grant period in residence</w:t>
      </w:r>
      <w:r w:rsidR="00BE0936">
        <w:rPr>
          <w:rFonts w:asciiTheme="minorHAnsi" w:hAnsiTheme="minorHAnsi" w:cstheme="minorHAnsi"/>
          <w:b/>
          <w:sz w:val="24"/>
          <w:szCs w:val="24"/>
          <w:lang w:val="en-US"/>
        </w:rPr>
        <w:t xml:space="preserve"> in order to take active part in the intellectual life of the </w:t>
      </w:r>
      <w:r w:rsidR="00950F8E">
        <w:rPr>
          <w:rFonts w:asciiTheme="minorHAnsi" w:hAnsiTheme="minorHAnsi" w:cstheme="minorHAnsi"/>
          <w:b/>
          <w:sz w:val="24"/>
          <w:szCs w:val="24"/>
          <w:lang w:val="en-US"/>
        </w:rPr>
        <w:t>I</w:t>
      </w:r>
      <w:r w:rsidR="00BE0936">
        <w:rPr>
          <w:rFonts w:asciiTheme="minorHAnsi" w:hAnsiTheme="minorHAnsi" w:cstheme="minorHAnsi"/>
          <w:b/>
          <w:sz w:val="24"/>
          <w:szCs w:val="24"/>
          <w:lang w:val="en-US"/>
        </w:rPr>
        <w:t>nstitute</w:t>
      </w:r>
      <w:r w:rsidRPr="008D7367">
        <w:rPr>
          <w:rFonts w:asciiTheme="minorHAnsi" w:hAnsiTheme="minorHAnsi" w:cstheme="minorHAnsi"/>
          <w:sz w:val="24"/>
          <w:szCs w:val="24"/>
          <w:lang w:val="en-US"/>
        </w:rPr>
        <w:t>. Hungarian fellows, who are employed elsewhere</w:t>
      </w:r>
      <w:r w:rsidR="00950F8E">
        <w:rPr>
          <w:rFonts w:asciiTheme="minorHAnsi" w:hAnsiTheme="minorHAnsi" w:cstheme="minorHAnsi"/>
          <w:sz w:val="24"/>
          <w:szCs w:val="24"/>
          <w:lang w:val="en-US"/>
        </w:rPr>
        <w:t>,</w:t>
      </w:r>
      <w:r w:rsidRPr="008D7367">
        <w:rPr>
          <w:rFonts w:asciiTheme="minorHAnsi" w:hAnsiTheme="minorHAnsi" w:cstheme="minorHAnsi"/>
          <w:sz w:val="24"/>
          <w:szCs w:val="24"/>
          <w:lang w:val="en-US"/>
        </w:rPr>
        <w:t xml:space="preserve"> are to provide an official permit from their primary employer reducing their work responsibilities to 25% for the duration of their grant period.</w:t>
      </w:r>
    </w:p>
    <w:p w14:paraId="74496832" w14:textId="77777777" w:rsidR="008D7367" w:rsidRPr="008D7367" w:rsidRDefault="008D7367" w:rsidP="008D7367">
      <w:pPr>
        <w:pStyle w:val="Default"/>
        <w:rPr>
          <w:rFonts w:asciiTheme="minorHAnsi" w:hAnsiTheme="minorHAnsi" w:cstheme="minorHAnsi"/>
          <w:bCs/>
        </w:rPr>
      </w:pPr>
    </w:p>
    <w:p w14:paraId="3F2F3DC0" w14:textId="77777777" w:rsidR="000B62AA" w:rsidRDefault="000B62AA" w:rsidP="008D7367">
      <w:pPr>
        <w:pStyle w:val="Default"/>
        <w:rPr>
          <w:rFonts w:asciiTheme="minorHAnsi" w:hAnsiTheme="minorHAnsi" w:cstheme="minorHAnsi"/>
          <w:bCs/>
        </w:rPr>
      </w:pPr>
    </w:p>
    <w:p w14:paraId="1260C4B2" w14:textId="77777777" w:rsidR="000B62AA" w:rsidRDefault="000B62AA" w:rsidP="008D7367">
      <w:pPr>
        <w:pStyle w:val="Default"/>
        <w:rPr>
          <w:rFonts w:asciiTheme="minorHAnsi" w:hAnsiTheme="minorHAnsi" w:cstheme="minorHAnsi"/>
          <w:bCs/>
        </w:rPr>
      </w:pPr>
    </w:p>
    <w:p w14:paraId="2566A141" w14:textId="77777777" w:rsidR="008D7367" w:rsidRPr="008D7367" w:rsidRDefault="008D7367" w:rsidP="008D7367">
      <w:pPr>
        <w:pStyle w:val="Default"/>
        <w:rPr>
          <w:rFonts w:asciiTheme="minorHAnsi" w:hAnsiTheme="minorHAnsi" w:cstheme="minorHAnsi"/>
          <w:bCs/>
        </w:rPr>
      </w:pPr>
      <w:r w:rsidRPr="008D7367">
        <w:rPr>
          <w:rFonts w:asciiTheme="minorHAnsi" w:hAnsiTheme="minorHAnsi" w:cstheme="minorHAnsi"/>
          <w:bCs/>
        </w:rPr>
        <w:t>REPORTS AND FOLLOW-UP</w:t>
      </w:r>
    </w:p>
    <w:p w14:paraId="6D45041E" w14:textId="77777777" w:rsidR="008D7367" w:rsidRPr="008D7367" w:rsidRDefault="008D7367" w:rsidP="008D7367">
      <w:pPr>
        <w:pStyle w:val="Default"/>
        <w:rPr>
          <w:rFonts w:asciiTheme="minorHAnsi" w:hAnsiTheme="minorHAnsi" w:cstheme="minorHAnsi"/>
          <w:b/>
          <w:bCs/>
        </w:rPr>
      </w:pPr>
    </w:p>
    <w:p w14:paraId="0BBBD402" w14:textId="10E0BF9D" w:rsidR="008D7367" w:rsidRPr="00EC5DB6" w:rsidRDefault="00950F8E" w:rsidP="008D7367">
      <w:pPr>
        <w:pStyle w:val="Default"/>
        <w:jc w:val="both"/>
        <w:rPr>
          <w:rFonts w:asciiTheme="minorHAnsi" w:hAnsiTheme="minorHAnsi" w:cstheme="minorHAnsi"/>
          <w:i/>
          <w:lang w:val="en-GB"/>
        </w:rPr>
      </w:pPr>
      <w:r w:rsidRPr="00EC5DB6">
        <w:rPr>
          <w:rFonts w:asciiTheme="minorHAnsi" w:hAnsiTheme="minorHAnsi" w:cstheme="minorHAnsi"/>
          <w:lang w:val="en-GB"/>
        </w:rPr>
        <w:t>Reports are required at the half-way point of the sc</w:t>
      </w:r>
      <w:r w:rsidR="00EC5DB6">
        <w:rPr>
          <w:rFonts w:asciiTheme="minorHAnsi" w:hAnsiTheme="minorHAnsi" w:cstheme="minorHAnsi"/>
          <w:lang w:val="en-GB"/>
        </w:rPr>
        <w:t>h</w:t>
      </w:r>
      <w:r w:rsidRPr="00EC5DB6">
        <w:rPr>
          <w:rFonts w:asciiTheme="minorHAnsi" w:hAnsiTheme="minorHAnsi" w:cstheme="minorHAnsi"/>
          <w:lang w:val="en-GB"/>
        </w:rPr>
        <w:t xml:space="preserve">olarships period and at the end of the period. </w:t>
      </w:r>
    </w:p>
    <w:p w14:paraId="3FC113CA" w14:textId="77777777" w:rsidR="000B62AA" w:rsidRDefault="000B62AA" w:rsidP="000B62AA">
      <w:pPr>
        <w:pStyle w:val="Default"/>
        <w:rPr>
          <w:rFonts w:asciiTheme="minorHAnsi" w:hAnsiTheme="minorHAnsi" w:cstheme="minorHAnsi"/>
          <w:bCs/>
        </w:rPr>
      </w:pPr>
    </w:p>
    <w:p w14:paraId="6D20F5A9" w14:textId="77777777" w:rsidR="000B62AA" w:rsidRDefault="000B62AA" w:rsidP="000B62AA">
      <w:pPr>
        <w:pStyle w:val="Default"/>
        <w:rPr>
          <w:rFonts w:asciiTheme="minorHAnsi" w:hAnsiTheme="minorHAnsi" w:cstheme="minorHAnsi"/>
          <w:bCs/>
        </w:rPr>
      </w:pPr>
    </w:p>
    <w:p w14:paraId="247D46F6" w14:textId="77777777" w:rsidR="008D7367" w:rsidRPr="008D7367" w:rsidRDefault="008D7367" w:rsidP="000B62AA">
      <w:pPr>
        <w:pStyle w:val="Default"/>
        <w:rPr>
          <w:rFonts w:asciiTheme="minorHAnsi" w:hAnsiTheme="minorHAnsi" w:cstheme="minorHAnsi"/>
          <w:bCs/>
        </w:rPr>
      </w:pPr>
      <w:r w:rsidRPr="008D7367">
        <w:rPr>
          <w:rFonts w:asciiTheme="minorHAnsi" w:hAnsiTheme="minorHAnsi" w:cstheme="minorHAnsi"/>
          <w:bCs/>
        </w:rPr>
        <w:t>INELIGIBILITY</w:t>
      </w:r>
    </w:p>
    <w:p w14:paraId="75181ADD" w14:textId="77777777" w:rsidR="008D7367" w:rsidRPr="008D7367" w:rsidRDefault="008D7367" w:rsidP="008D7367">
      <w:pPr>
        <w:pStyle w:val="Default"/>
        <w:jc w:val="both"/>
        <w:rPr>
          <w:rFonts w:asciiTheme="minorHAnsi" w:hAnsiTheme="minorHAnsi" w:cstheme="minorHAnsi"/>
        </w:rPr>
      </w:pPr>
    </w:p>
    <w:p w14:paraId="38CB85C6" w14:textId="77777777" w:rsidR="008D7367" w:rsidRPr="008D7367" w:rsidRDefault="008D7367" w:rsidP="008D7367">
      <w:pPr>
        <w:pStyle w:val="Default"/>
        <w:jc w:val="both"/>
        <w:rPr>
          <w:rFonts w:asciiTheme="minorHAnsi" w:hAnsiTheme="minorHAnsi" w:cstheme="minorHAnsi"/>
          <w:lang w:val="en-GB"/>
        </w:rPr>
      </w:pPr>
      <w:r w:rsidRPr="008D7367">
        <w:rPr>
          <w:rFonts w:asciiTheme="minorHAnsi" w:hAnsiTheme="minorHAnsi" w:cstheme="minorHAnsi"/>
          <w:lang w:val="en-GB"/>
        </w:rPr>
        <w:t>Applications will be found ineligible if:</w:t>
      </w:r>
    </w:p>
    <w:p w14:paraId="72D7CF93" w14:textId="77777777" w:rsidR="008D7367" w:rsidRPr="008D7367" w:rsidRDefault="008D7367" w:rsidP="008D7367">
      <w:pPr>
        <w:pStyle w:val="Default"/>
        <w:jc w:val="both"/>
        <w:rPr>
          <w:rFonts w:asciiTheme="minorHAnsi" w:hAnsiTheme="minorHAnsi" w:cstheme="minorHAnsi"/>
          <w:lang w:val="en-GB"/>
        </w:rPr>
      </w:pPr>
    </w:p>
    <w:p w14:paraId="5C4321A7" w14:textId="77777777" w:rsidR="008D7367" w:rsidRPr="008D7367" w:rsidRDefault="008D7367" w:rsidP="008D7367">
      <w:pPr>
        <w:pStyle w:val="Default"/>
        <w:numPr>
          <w:ilvl w:val="0"/>
          <w:numId w:val="5"/>
        </w:numPr>
        <w:spacing w:after="256"/>
        <w:jc w:val="both"/>
        <w:rPr>
          <w:rFonts w:asciiTheme="minorHAnsi" w:hAnsiTheme="minorHAnsi" w:cstheme="minorHAnsi"/>
          <w:lang w:val="en-GB"/>
        </w:rPr>
      </w:pPr>
      <w:r w:rsidRPr="008D7367">
        <w:rPr>
          <w:rFonts w:asciiTheme="minorHAnsi" w:hAnsiTheme="minorHAnsi" w:cstheme="minorHAnsi"/>
          <w:lang w:val="en-GB"/>
        </w:rPr>
        <w:t>Counterfeit or false data is supplied in the application.</w:t>
      </w:r>
    </w:p>
    <w:p w14:paraId="166EE933" w14:textId="77777777" w:rsidR="008D7367" w:rsidRPr="008D7367" w:rsidRDefault="008D7367" w:rsidP="008D7367">
      <w:pPr>
        <w:pStyle w:val="Default"/>
        <w:numPr>
          <w:ilvl w:val="0"/>
          <w:numId w:val="5"/>
        </w:numPr>
        <w:spacing w:after="256"/>
        <w:jc w:val="both"/>
        <w:rPr>
          <w:rFonts w:asciiTheme="minorHAnsi" w:hAnsiTheme="minorHAnsi" w:cstheme="minorHAnsi"/>
          <w:lang w:val="en-GB"/>
        </w:rPr>
      </w:pPr>
      <w:r w:rsidRPr="008D7367">
        <w:rPr>
          <w:rFonts w:asciiTheme="minorHAnsi" w:hAnsiTheme="minorHAnsi" w:cstheme="minorHAnsi"/>
          <w:lang w:val="en-GB"/>
        </w:rPr>
        <w:t>If the applicant has failed to fulfil the requirements of grants contracted in the last three calendar years before the submission of this application.</w:t>
      </w:r>
    </w:p>
    <w:p w14:paraId="37F501B9" w14:textId="77777777" w:rsidR="008D7367" w:rsidRPr="008D7367" w:rsidRDefault="008D7367" w:rsidP="008D7367">
      <w:pPr>
        <w:pStyle w:val="Default"/>
        <w:numPr>
          <w:ilvl w:val="0"/>
          <w:numId w:val="5"/>
        </w:numPr>
        <w:spacing w:after="256"/>
        <w:jc w:val="both"/>
        <w:rPr>
          <w:rFonts w:asciiTheme="minorHAnsi" w:hAnsiTheme="minorHAnsi" w:cstheme="minorHAnsi"/>
          <w:lang w:val="en-GB"/>
        </w:rPr>
      </w:pPr>
      <w:r w:rsidRPr="008D7367">
        <w:rPr>
          <w:rFonts w:asciiTheme="minorHAnsi" w:hAnsiTheme="minorHAnsi" w:cstheme="minorHAnsi"/>
          <w:lang w:val="en-GB"/>
        </w:rPr>
        <w:t>If the applicant acts as an evaluator or decision-maker in the assessment of the applications for this call.</w:t>
      </w:r>
    </w:p>
    <w:p w14:paraId="4D4FF8E3" w14:textId="77777777" w:rsidR="008D7367" w:rsidRPr="008D7367" w:rsidRDefault="008D7367" w:rsidP="008D7367">
      <w:pPr>
        <w:pStyle w:val="Default"/>
        <w:numPr>
          <w:ilvl w:val="0"/>
          <w:numId w:val="5"/>
        </w:numPr>
        <w:spacing w:after="256"/>
        <w:jc w:val="both"/>
        <w:rPr>
          <w:rFonts w:asciiTheme="minorHAnsi" w:hAnsiTheme="minorHAnsi" w:cstheme="minorHAnsi"/>
          <w:lang w:val="en-GB"/>
        </w:rPr>
      </w:pPr>
      <w:r w:rsidRPr="008D7367">
        <w:rPr>
          <w:rFonts w:asciiTheme="minorHAnsi" w:hAnsiTheme="minorHAnsi" w:cstheme="minorHAnsi"/>
          <w:lang w:val="en-GB"/>
        </w:rPr>
        <w:t>If the applicant is a (close) relative (as defined in the Civil Code of Hungary) of those acting as evaluators or as decision-makers in the assessment process.</w:t>
      </w:r>
    </w:p>
    <w:p w14:paraId="100BFEC6" w14:textId="51B0C1BF" w:rsidR="008D7367" w:rsidRPr="008D7367" w:rsidRDefault="008D7367" w:rsidP="008D7367">
      <w:pPr>
        <w:jc w:val="both"/>
        <w:rPr>
          <w:rFonts w:asciiTheme="minorHAnsi" w:hAnsiTheme="minorHAnsi" w:cstheme="minorHAnsi"/>
          <w:sz w:val="24"/>
          <w:szCs w:val="24"/>
          <w:lang w:val="en-GB"/>
        </w:rPr>
      </w:pPr>
      <w:r w:rsidRPr="008D7367">
        <w:rPr>
          <w:rFonts w:asciiTheme="minorHAnsi" w:hAnsiTheme="minorHAnsi" w:cstheme="minorHAnsi"/>
          <w:sz w:val="24"/>
          <w:szCs w:val="24"/>
          <w:lang w:val="en-GB"/>
        </w:rPr>
        <w:t>Should any of the grounds for exclusion arise during the grant period, the fellow must notify the institute in writing or via e-mail within 15 days</w:t>
      </w:r>
      <w:r w:rsidR="00950F8E">
        <w:rPr>
          <w:rFonts w:asciiTheme="minorHAnsi" w:hAnsiTheme="minorHAnsi" w:cstheme="minorHAnsi"/>
          <w:sz w:val="24"/>
          <w:szCs w:val="24"/>
          <w:lang w:val="en-GB"/>
        </w:rPr>
        <w:t xml:space="preserve"> of scholarship notification</w:t>
      </w:r>
      <w:r w:rsidRPr="008D7367">
        <w:rPr>
          <w:rFonts w:asciiTheme="minorHAnsi" w:hAnsiTheme="minorHAnsi" w:cstheme="minorHAnsi"/>
          <w:sz w:val="24"/>
          <w:szCs w:val="24"/>
          <w:lang w:val="en-GB"/>
        </w:rPr>
        <w:t>.</w:t>
      </w:r>
    </w:p>
    <w:p w14:paraId="3739B165" w14:textId="77777777" w:rsidR="008D7367" w:rsidRPr="008D7367" w:rsidRDefault="008D7367" w:rsidP="008D7367">
      <w:pPr>
        <w:jc w:val="both"/>
        <w:rPr>
          <w:rFonts w:asciiTheme="minorHAnsi" w:hAnsiTheme="minorHAnsi" w:cstheme="minorHAnsi"/>
          <w:lang w:val="en-GB"/>
        </w:rPr>
      </w:pPr>
    </w:p>
    <w:p w14:paraId="3B5743C3" w14:textId="77777777" w:rsidR="008D7367" w:rsidRPr="008D7367" w:rsidRDefault="008D7367" w:rsidP="008D7367">
      <w:pPr>
        <w:jc w:val="both"/>
        <w:rPr>
          <w:rFonts w:asciiTheme="minorHAnsi" w:hAnsiTheme="minorHAnsi" w:cstheme="minorHAnsi"/>
          <w:sz w:val="24"/>
          <w:szCs w:val="24"/>
          <w:lang w:val="en-GB"/>
        </w:rPr>
      </w:pPr>
      <w:r w:rsidRPr="008D7367">
        <w:rPr>
          <w:rFonts w:asciiTheme="minorHAnsi" w:hAnsiTheme="minorHAnsi" w:cstheme="minorHAnsi"/>
          <w:sz w:val="24"/>
          <w:szCs w:val="24"/>
          <w:lang w:val="en-GB"/>
        </w:rPr>
        <w:t xml:space="preserve">All applicants are required to spend </w:t>
      </w:r>
      <w:r w:rsidR="00FD0090">
        <w:rPr>
          <w:rFonts w:asciiTheme="minorHAnsi" w:hAnsiTheme="minorHAnsi" w:cstheme="minorHAnsi"/>
          <w:sz w:val="24"/>
          <w:szCs w:val="24"/>
          <w:lang w:val="en-GB"/>
        </w:rPr>
        <w:t xml:space="preserve">at least </w:t>
      </w:r>
      <w:r w:rsidRPr="008D7367">
        <w:rPr>
          <w:rFonts w:asciiTheme="minorHAnsi" w:hAnsiTheme="minorHAnsi" w:cstheme="minorHAnsi"/>
          <w:sz w:val="24"/>
          <w:szCs w:val="24"/>
          <w:lang w:val="en-GB"/>
        </w:rPr>
        <w:t>75% of their grant period at the Institute of Advanced Studies in Kőszeg. Applicants unable to comply with this requirement will not be considered, or their grant will be suspended.</w:t>
      </w:r>
    </w:p>
    <w:p w14:paraId="1DCF620A" w14:textId="77777777" w:rsidR="008D7367" w:rsidRPr="008D7367" w:rsidRDefault="008D7367" w:rsidP="008D7367">
      <w:pPr>
        <w:jc w:val="both"/>
        <w:rPr>
          <w:rFonts w:asciiTheme="minorHAnsi" w:hAnsiTheme="minorHAnsi" w:cstheme="minorHAnsi"/>
          <w:lang w:val="en-GB"/>
        </w:rPr>
      </w:pPr>
    </w:p>
    <w:p w14:paraId="37F0D713" w14:textId="77777777" w:rsidR="008D7367" w:rsidRPr="008D7367" w:rsidRDefault="008D7367" w:rsidP="008D7367">
      <w:pPr>
        <w:rPr>
          <w:rFonts w:asciiTheme="minorHAnsi" w:hAnsiTheme="minorHAnsi" w:cstheme="minorHAnsi"/>
          <w:lang w:val="en-GB"/>
        </w:rPr>
      </w:pPr>
    </w:p>
    <w:p w14:paraId="2D77CBA5" w14:textId="77777777" w:rsidR="004F5DB0" w:rsidRPr="008D7367" w:rsidRDefault="004F5DB0">
      <w:pPr>
        <w:rPr>
          <w:rFonts w:asciiTheme="minorHAnsi" w:hAnsiTheme="minorHAnsi" w:cstheme="minorHAnsi"/>
        </w:rPr>
      </w:pPr>
    </w:p>
    <w:sectPr w:rsidR="004F5DB0" w:rsidRPr="008D7367" w:rsidSect="00EC5DB6">
      <w:headerReference w:type="default" r:id="rId8"/>
      <w:footerReference w:type="even" r:id="rId9"/>
      <w:footerReference w:type="default" r:id="rId10"/>
      <w:pgSz w:w="11906" w:h="16838"/>
      <w:pgMar w:top="2410" w:right="1417" w:bottom="1417" w:left="1417" w:header="987" w:footer="19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8C182" w14:textId="77777777" w:rsidR="000E6C34" w:rsidRDefault="000E6C34">
      <w:r>
        <w:separator/>
      </w:r>
    </w:p>
  </w:endnote>
  <w:endnote w:type="continuationSeparator" w:id="0">
    <w:p w14:paraId="087BF897" w14:textId="77777777" w:rsidR="000E6C34" w:rsidRDefault="000E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84F5" w14:textId="77777777" w:rsidR="00053098" w:rsidRDefault="00877243">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A48B" w14:textId="4802477E" w:rsidR="00053098" w:rsidRDefault="005551B8" w:rsidP="003720BF">
    <w:pPr>
      <w:pStyle w:val="llb"/>
      <w:tabs>
        <w:tab w:val="clear" w:pos="4536"/>
        <w:tab w:val="left" w:pos="2895"/>
        <w:tab w:val="left" w:pos="5535"/>
      </w:tabs>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CD43E" w14:textId="77777777" w:rsidR="000E6C34" w:rsidRDefault="000E6C34">
      <w:r>
        <w:separator/>
      </w:r>
    </w:p>
  </w:footnote>
  <w:footnote w:type="continuationSeparator" w:id="0">
    <w:p w14:paraId="163013A9" w14:textId="77777777" w:rsidR="000E6C34" w:rsidRDefault="000E6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1483" w14:textId="77777777" w:rsidR="00053098" w:rsidRPr="004525DD" w:rsidRDefault="00877243" w:rsidP="00434B85">
    <w:pPr>
      <w:pStyle w:val="lfej"/>
      <w:tabs>
        <w:tab w:val="clear" w:pos="9072"/>
      </w:tabs>
      <w:rPr>
        <w:i/>
      </w:rPr>
    </w:pPr>
    <w:r w:rsidRPr="00105BCF">
      <w:rPr>
        <w:i/>
        <w:noProof/>
        <w:lang w:val="en-GB" w:eastAsia="en-GB"/>
      </w:rPr>
      <w:drawing>
        <wp:inline distT="0" distB="0" distL="0" distR="0" wp14:anchorId="2F55B548" wp14:editId="06186992">
          <wp:extent cx="1681770" cy="648335"/>
          <wp:effectExtent l="0" t="0" r="0" b="0"/>
          <wp:docPr id="19" name="Kép 19" descr="C:\Users\AgardiI\Downloads\ias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ardiI\Downloads\iask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57" cy="6575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A56A3EB4"/>
    <w:name w:val="WW8Num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F61E8B"/>
    <w:multiLevelType w:val="multilevel"/>
    <w:tmpl w:val="A56A3E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FC47C15"/>
    <w:multiLevelType w:val="hybridMultilevel"/>
    <w:tmpl w:val="2CC26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B758F"/>
    <w:multiLevelType w:val="hybridMultilevel"/>
    <w:tmpl w:val="93C2FA2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15:restartNumberingAfterBreak="0">
    <w:nsid w:val="1D73733B"/>
    <w:multiLevelType w:val="hybridMultilevel"/>
    <w:tmpl w:val="2B3C0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55B5D"/>
    <w:multiLevelType w:val="hybridMultilevel"/>
    <w:tmpl w:val="6B56349E"/>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B615805"/>
    <w:multiLevelType w:val="hybridMultilevel"/>
    <w:tmpl w:val="EADC9F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01B00C1"/>
    <w:multiLevelType w:val="multilevel"/>
    <w:tmpl w:val="206AF746"/>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170CFB"/>
    <w:multiLevelType w:val="multilevel"/>
    <w:tmpl w:val="63B44C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88A1E56"/>
    <w:multiLevelType w:val="hybridMultilevel"/>
    <w:tmpl w:val="7E9EDDFE"/>
    <w:lvl w:ilvl="0" w:tplc="DEB43E44">
      <w:start w:val="1"/>
      <w:numFmt w:val="lowerLetter"/>
      <w:lvlText w:val="%1."/>
      <w:lvlJc w:val="left"/>
      <w:pPr>
        <w:ind w:left="360" w:hanging="360"/>
      </w:pPr>
      <w:rPr>
        <w:rFonts w:ascii="Verdana" w:eastAsia="Times New Roman" w:hAnsi="Verdana" w:cs="TimesNew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257F3B"/>
    <w:multiLevelType w:val="multilevel"/>
    <w:tmpl w:val="AB8C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3D62C3"/>
    <w:multiLevelType w:val="hybridMultilevel"/>
    <w:tmpl w:val="5AFE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83A77"/>
    <w:multiLevelType w:val="hybridMultilevel"/>
    <w:tmpl w:val="3DF41934"/>
    <w:lvl w:ilvl="0" w:tplc="040E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F0D96"/>
    <w:multiLevelType w:val="hybridMultilevel"/>
    <w:tmpl w:val="435A1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D0897"/>
    <w:multiLevelType w:val="hybridMultilevel"/>
    <w:tmpl w:val="E3D4F28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5FB2D01"/>
    <w:multiLevelType w:val="hybridMultilevel"/>
    <w:tmpl w:val="13CCD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660B9"/>
    <w:multiLevelType w:val="hybridMultilevel"/>
    <w:tmpl w:val="C04A4E60"/>
    <w:lvl w:ilvl="0" w:tplc="194CE4CA">
      <w:start w:val="1"/>
      <w:numFmt w:val="lowerLetter"/>
      <w:lvlText w:val="%1."/>
      <w:lvlJc w:val="left"/>
      <w:pPr>
        <w:ind w:left="360" w:hanging="360"/>
      </w:pPr>
      <w:rPr>
        <w:rFonts w:ascii="Verdana" w:eastAsia="Times New Roman" w:hAnsi="Verdana" w:cs="TimesNew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BF499E"/>
    <w:multiLevelType w:val="hybridMultilevel"/>
    <w:tmpl w:val="CFB62D56"/>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7CA59CF"/>
    <w:multiLevelType w:val="hybridMultilevel"/>
    <w:tmpl w:val="99025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467D5"/>
    <w:multiLevelType w:val="hybridMultilevel"/>
    <w:tmpl w:val="7E9EDDFE"/>
    <w:lvl w:ilvl="0" w:tplc="DEB43E44">
      <w:start w:val="1"/>
      <w:numFmt w:val="lowerLetter"/>
      <w:lvlText w:val="%1."/>
      <w:lvlJc w:val="left"/>
      <w:pPr>
        <w:ind w:left="360" w:hanging="360"/>
      </w:pPr>
      <w:rPr>
        <w:rFonts w:ascii="Verdana" w:eastAsia="Times New Roman" w:hAnsi="Verdana" w:cs="TimesNew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4"/>
  </w:num>
  <w:num w:numId="4">
    <w:abstractNumId w:val="17"/>
  </w:num>
  <w:num w:numId="5">
    <w:abstractNumId w:val="6"/>
  </w:num>
  <w:num w:numId="6">
    <w:abstractNumId w:val="12"/>
  </w:num>
  <w:num w:numId="7">
    <w:abstractNumId w:val="8"/>
  </w:num>
  <w:num w:numId="8">
    <w:abstractNumId w:val="18"/>
  </w:num>
  <w:num w:numId="9">
    <w:abstractNumId w:val="11"/>
  </w:num>
  <w:num w:numId="10">
    <w:abstractNumId w:val="16"/>
  </w:num>
  <w:num w:numId="11">
    <w:abstractNumId w:val="9"/>
  </w:num>
  <w:num w:numId="12">
    <w:abstractNumId w:val="15"/>
  </w:num>
  <w:num w:numId="13">
    <w:abstractNumId w:val="13"/>
  </w:num>
  <w:num w:numId="14">
    <w:abstractNumId w:val="19"/>
  </w:num>
  <w:num w:numId="15">
    <w:abstractNumId w:val="5"/>
  </w:num>
  <w:num w:numId="16">
    <w:abstractNumId w:val="3"/>
  </w:num>
  <w:num w:numId="17">
    <w:abstractNumId w:val="10"/>
  </w:num>
  <w:num w:numId="18">
    <w:abstractNumId w:val="4"/>
  </w:num>
  <w:num w:numId="19">
    <w:abstractNumId w:val="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67"/>
    <w:rsid w:val="00053ADF"/>
    <w:rsid w:val="000B62AA"/>
    <w:rsid w:val="000B7E4C"/>
    <w:rsid w:val="000C7467"/>
    <w:rsid w:val="000E6C34"/>
    <w:rsid w:val="0019481E"/>
    <w:rsid w:val="001B7DE5"/>
    <w:rsid w:val="002416D0"/>
    <w:rsid w:val="00277CFE"/>
    <w:rsid w:val="002A5605"/>
    <w:rsid w:val="002A781D"/>
    <w:rsid w:val="002E2E41"/>
    <w:rsid w:val="00330DBE"/>
    <w:rsid w:val="003625D1"/>
    <w:rsid w:val="004C35E0"/>
    <w:rsid w:val="004E28C0"/>
    <w:rsid w:val="004F5DB0"/>
    <w:rsid w:val="005551B8"/>
    <w:rsid w:val="005936E2"/>
    <w:rsid w:val="005F39CA"/>
    <w:rsid w:val="007B2BD6"/>
    <w:rsid w:val="007C705B"/>
    <w:rsid w:val="00877243"/>
    <w:rsid w:val="008D7367"/>
    <w:rsid w:val="00907820"/>
    <w:rsid w:val="00950F8E"/>
    <w:rsid w:val="00970F6F"/>
    <w:rsid w:val="00993711"/>
    <w:rsid w:val="009A7FCF"/>
    <w:rsid w:val="00A40372"/>
    <w:rsid w:val="00AA227F"/>
    <w:rsid w:val="00B028B3"/>
    <w:rsid w:val="00B11CDC"/>
    <w:rsid w:val="00B9360E"/>
    <w:rsid w:val="00BE0936"/>
    <w:rsid w:val="00C5645B"/>
    <w:rsid w:val="00D550B2"/>
    <w:rsid w:val="00E258BD"/>
    <w:rsid w:val="00E91E33"/>
    <w:rsid w:val="00EC5DB6"/>
    <w:rsid w:val="00F408E9"/>
    <w:rsid w:val="00FD0090"/>
    <w:rsid w:val="00FF797A"/>
  </w:rsids>
  <m:mathPr>
    <m:mathFont m:val="Cambria Math"/>
    <m:brkBin m:val="before"/>
    <m:brkBinSub m:val="--"/>
    <m:smallFrac m:val="0"/>
    <m:dispDef/>
    <m:lMargin m:val="0"/>
    <m:rMargin m:val="0"/>
    <m:defJc m:val="centerGroup"/>
    <m:wrapIndent m:val="1440"/>
    <m:intLim m:val="subSup"/>
    <m:naryLim m:val="undOvr"/>
  </m:mathPr>
  <w:themeFontLang w:val="hu-HU"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0434"/>
  <w15:chartTrackingRefBased/>
  <w15:docId w15:val="{C11CBB17-DA5A-4D76-B2CF-7D968639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D7367"/>
    <w:pPr>
      <w:spacing w:after="0" w:line="240" w:lineRule="auto"/>
    </w:pPr>
    <w:rPr>
      <w:rFonts w:ascii="Times New Roman"/>
      <w:sz w:val="20"/>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D7367"/>
    <w:pPr>
      <w:tabs>
        <w:tab w:val="center" w:pos="4536"/>
        <w:tab w:val="right" w:pos="9072"/>
      </w:tabs>
    </w:pPr>
  </w:style>
  <w:style w:type="character" w:customStyle="1" w:styleId="lfejChar">
    <w:name w:val="Élőfej Char"/>
    <w:basedOn w:val="Bekezdsalapbettpusa"/>
    <w:link w:val="lfej"/>
    <w:uiPriority w:val="99"/>
    <w:rsid w:val="008D7367"/>
    <w:rPr>
      <w:rFonts w:ascii="Times New Roman"/>
      <w:sz w:val="20"/>
      <w:szCs w:val="20"/>
      <w:lang w:val="hu-HU" w:eastAsia="hu-HU"/>
    </w:rPr>
  </w:style>
  <w:style w:type="paragraph" w:styleId="llb">
    <w:name w:val="footer"/>
    <w:basedOn w:val="Norml"/>
    <w:link w:val="llbChar"/>
    <w:uiPriority w:val="99"/>
    <w:unhideWhenUsed/>
    <w:rsid w:val="008D7367"/>
    <w:pPr>
      <w:tabs>
        <w:tab w:val="center" w:pos="4536"/>
        <w:tab w:val="right" w:pos="9072"/>
      </w:tabs>
    </w:pPr>
  </w:style>
  <w:style w:type="character" w:customStyle="1" w:styleId="llbChar">
    <w:name w:val="Élőláb Char"/>
    <w:basedOn w:val="Bekezdsalapbettpusa"/>
    <w:link w:val="llb"/>
    <w:uiPriority w:val="99"/>
    <w:rsid w:val="008D7367"/>
    <w:rPr>
      <w:rFonts w:ascii="Times New Roman"/>
      <w:sz w:val="20"/>
      <w:szCs w:val="20"/>
      <w:lang w:val="hu-HU" w:eastAsia="hu-HU"/>
    </w:rPr>
  </w:style>
  <w:style w:type="paragraph" w:customStyle="1" w:styleId="Default">
    <w:name w:val="Default"/>
    <w:rsid w:val="008D7367"/>
    <w:pPr>
      <w:autoSpaceDE w:val="0"/>
      <w:autoSpaceDN w:val="0"/>
      <w:adjustRightInd w:val="0"/>
      <w:spacing w:after="0" w:line="240" w:lineRule="auto"/>
    </w:pPr>
    <w:rPr>
      <w:rFonts w:ascii="Verdana" w:eastAsia="Calibri" w:hAnsi="Verdana" w:cs="Verdana"/>
      <w:color w:val="000000"/>
      <w:sz w:val="24"/>
      <w:szCs w:val="24"/>
      <w:lang w:val="hu-HU" w:eastAsia="hu-HU"/>
    </w:rPr>
  </w:style>
  <w:style w:type="paragraph" w:customStyle="1" w:styleId="ListParagraph1">
    <w:name w:val="List Paragraph1"/>
    <w:basedOn w:val="Norml"/>
    <w:rsid w:val="008D7367"/>
    <w:pPr>
      <w:spacing w:after="200" w:line="276" w:lineRule="auto"/>
      <w:ind w:left="720"/>
    </w:pPr>
    <w:rPr>
      <w:rFonts w:ascii="Calibri" w:eastAsia="Calibri" w:hAnsi="Calibri"/>
      <w:kern w:val="1"/>
      <w:sz w:val="22"/>
      <w:szCs w:val="22"/>
      <w:lang w:eastAsia="ar-SA"/>
    </w:rPr>
  </w:style>
  <w:style w:type="paragraph" w:styleId="Listaszerbekezds">
    <w:name w:val="List Paragraph"/>
    <w:basedOn w:val="Norml"/>
    <w:uiPriority w:val="34"/>
    <w:qFormat/>
    <w:rsid w:val="008D7367"/>
    <w:pPr>
      <w:ind w:left="720"/>
      <w:contextualSpacing/>
    </w:pPr>
  </w:style>
  <w:style w:type="character" w:styleId="Hiperhivatkozs">
    <w:name w:val="Hyperlink"/>
    <w:basedOn w:val="Bekezdsalapbettpusa"/>
    <w:uiPriority w:val="99"/>
    <w:unhideWhenUsed/>
    <w:rsid w:val="008D7367"/>
    <w:rPr>
      <w:color w:val="0563C1" w:themeColor="hyperlink"/>
      <w:u w:val="single"/>
    </w:rPr>
  </w:style>
  <w:style w:type="paragraph" w:styleId="Buborkszveg">
    <w:name w:val="Balloon Text"/>
    <w:basedOn w:val="Norml"/>
    <w:link w:val="BuborkszvegChar"/>
    <w:uiPriority w:val="99"/>
    <w:semiHidden/>
    <w:unhideWhenUsed/>
    <w:rsid w:val="0019481E"/>
    <w:rPr>
      <w:sz w:val="18"/>
      <w:szCs w:val="18"/>
    </w:rPr>
  </w:style>
  <w:style w:type="character" w:customStyle="1" w:styleId="BuborkszvegChar">
    <w:name w:val="Buborékszöveg Char"/>
    <w:basedOn w:val="Bekezdsalapbettpusa"/>
    <w:link w:val="Buborkszveg"/>
    <w:uiPriority w:val="99"/>
    <w:semiHidden/>
    <w:rsid w:val="0019481E"/>
    <w:rPr>
      <w:rFonts w:ascii="Times New Roman"/>
      <w:sz w:val="18"/>
      <w:szCs w:val="18"/>
      <w:lang w:val="hu-HU" w:eastAsia="hu-HU"/>
    </w:rPr>
  </w:style>
  <w:style w:type="character" w:styleId="Jegyzethivatkozs">
    <w:name w:val="annotation reference"/>
    <w:basedOn w:val="Bekezdsalapbettpusa"/>
    <w:uiPriority w:val="99"/>
    <w:semiHidden/>
    <w:unhideWhenUsed/>
    <w:rsid w:val="00D550B2"/>
    <w:rPr>
      <w:sz w:val="16"/>
      <w:szCs w:val="16"/>
    </w:rPr>
  </w:style>
  <w:style w:type="paragraph" w:styleId="Jegyzetszveg">
    <w:name w:val="annotation text"/>
    <w:basedOn w:val="Norml"/>
    <w:link w:val="JegyzetszvegChar"/>
    <w:uiPriority w:val="99"/>
    <w:semiHidden/>
    <w:unhideWhenUsed/>
    <w:rsid w:val="00D550B2"/>
  </w:style>
  <w:style w:type="character" w:customStyle="1" w:styleId="JegyzetszvegChar">
    <w:name w:val="Jegyzetszöveg Char"/>
    <w:basedOn w:val="Bekezdsalapbettpusa"/>
    <w:link w:val="Jegyzetszveg"/>
    <w:uiPriority w:val="99"/>
    <w:semiHidden/>
    <w:rsid w:val="00D550B2"/>
    <w:rPr>
      <w:rFonts w:ascii="Times New Roman"/>
      <w:sz w:val="20"/>
      <w:szCs w:val="20"/>
      <w:lang w:val="hu-HU" w:eastAsia="hu-HU"/>
    </w:rPr>
  </w:style>
  <w:style w:type="paragraph" w:styleId="Megjegyzstrgya">
    <w:name w:val="annotation subject"/>
    <w:basedOn w:val="Jegyzetszveg"/>
    <w:next w:val="Jegyzetszveg"/>
    <w:link w:val="MegjegyzstrgyaChar"/>
    <w:uiPriority w:val="99"/>
    <w:semiHidden/>
    <w:unhideWhenUsed/>
    <w:rsid w:val="00D550B2"/>
    <w:rPr>
      <w:b/>
      <w:bCs/>
    </w:rPr>
  </w:style>
  <w:style w:type="character" w:customStyle="1" w:styleId="MegjegyzstrgyaChar">
    <w:name w:val="Megjegyzés tárgya Char"/>
    <w:basedOn w:val="JegyzetszvegChar"/>
    <w:link w:val="Megjegyzstrgya"/>
    <w:uiPriority w:val="99"/>
    <w:semiHidden/>
    <w:rsid w:val="00D550B2"/>
    <w:rPr>
      <w:rFonts w:ascii="Times New Roman"/>
      <w:b/>
      <w:bCs/>
      <w:sz w:val="20"/>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ask.hu/en/re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982</Words>
  <Characters>6781</Characters>
  <Application>Microsoft Office Word</Application>
  <DocSecurity>0</DocSecurity>
  <Lines>56</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Agárdi Izabella</dc:creator>
  <cp:keywords/>
  <dc:description/>
  <cp:lastModifiedBy>Németh Szilárd</cp:lastModifiedBy>
  <cp:revision>3</cp:revision>
  <dcterms:created xsi:type="dcterms:W3CDTF">2020-02-10T14:27:00Z</dcterms:created>
  <dcterms:modified xsi:type="dcterms:W3CDTF">2020-02-11T15:41:00Z</dcterms:modified>
</cp:coreProperties>
</file>