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E3" w:rsidRPr="00C55749" w:rsidRDefault="00CC7DE3" w:rsidP="00CC7DE3">
      <w:pPr>
        <w:spacing w:line="276" w:lineRule="auto"/>
        <w:jc w:val="center"/>
        <w:rPr>
          <w:rFonts w:cstheme="minorHAnsi"/>
          <w:b/>
          <w:sz w:val="24"/>
          <w:szCs w:val="24"/>
          <w:lang w:val="mk-MK"/>
        </w:rPr>
      </w:pPr>
      <w:bookmarkStart w:id="0" w:name="_GoBack"/>
      <w:bookmarkEnd w:id="0"/>
    </w:p>
    <w:p w:rsidR="00CC7DE3" w:rsidRPr="00CC7DE3" w:rsidRDefault="00CC7DE3" w:rsidP="00CC7DE3">
      <w:pPr>
        <w:spacing w:line="276" w:lineRule="auto"/>
        <w:jc w:val="center"/>
        <w:rPr>
          <w:rFonts w:cstheme="minorHAnsi"/>
          <w:b/>
          <w:sz w:val="24"/>
          <w:szCs w:val="24"/>
        </w:rPr>
      </w:pPr>
    </w:p>
    <w:p w:rsidR="00CC7DE3" w:rsidRPr="00CC7DE3" w:rsidRDefault="00CC7DE3" w:rsidP="00CC7DE3">
      <w:pPr>
        <w:spacing w:line="276" w:lineRule="auto"/>
        <w:jc w:val="center"/>
        <w:rPr>
          <w:rFonts w:cstheme="minorHAnsi"/>
          <w:b/>
          <w:sz w:val="24"/>
          <w:szCs w:val="24"/>
        </w:rPr>
      </w:pPr>
    </w:p>
    <w:p w:rsidR="00CC7DE3" w:rsidRPr="00CC7DE3" w:rsidRDefault="00CC7DE3" w:rsidP="00CC7DE3">
      <w:pPr>
        <w:spacing w:line="276" w:lineRule="auto"/>
        <w:jc w:val="center"/>
        <w:rPr>
          <w:rFonts w:cstheme="minorHAnsi"/>
          <w:b/>
          <w:sz w:val="24"/>
          <w:szCs w:val="24"/>
        </w:rPr>
      </w:pPr>
      <w:r w:rsidRPr="00CC7DE3">
        <w:rPr>
          <w:rFonts w:cstheme="minorHAnsi"/>
          <w:b/>
          <w:sz w:val="24"/>
          <w:szCs w:val="24"/>
        </w:rPr>
        <w:t>UNESCO MOST Winter School 2020</w:t>
      </w:r>
    </w:p>
    <w:p w:rsidR="00CC7DE3" w:rsidRPr="00CC7DE3" w:rsidRDefault="00CC7DE3" w:rsidP="00CC7DE3">
      <w:pPr>
        <w:spacing w:line="276" w:lineRule="auto"/>
        <w:rPr>
          <w:rFonts w:cstheme="minorHAnsi"/>
          <w:sz w:val="24"/>
          <w:szCs w:val="24"/>
        </w:rPr>
      </w:pPr>
      <w:r w:rsidRPr="00CC7DE3">
        <w:rPr>
          <w:rFonts w:cstheme="minorHAnsi"/>
          <w:b/>
          <w:sz w:val="24"/>
          <w:szCs w:val="24"/>
        </w:rPr>
        <w:t>Title:</w:t>
      </w:r>
      <w:r w:rsidRPr="00CC7DE3">
        <w:rPr>
          <w:rFonts w:cstheme="minorHAnsi"/>
          <w:sz w:val="24"/>
          <w:szCs w:val="24"/>
        </w:rPr>
        <w:t xml:space="preserve"> In What and Whom Do We Trust? The sustainability of ideals and re-evaluation</w:t>
      </w:r>
      <w:r w:rsidR="00420FA0">
        <w:rPr>
          <w:rFonts w:cstheme="minorHAnsi"/>
          <w:sz w:val="24"/>
          <w:szCs w:val="24"/>
        </w:rPr>
        <w:t xml:space="preserve"> </w:t>
      </w:r>
      <w:r w:rsidRPr="00CC7DE3">
        <w:rPr>
          <w:rFonts w:cstheme="minorHAnsi"/>
          <w:sz w:val="24"/>
          <w:szCs w:val="24"/>
        </w:rPr>
        <w:t>of values across continents</w:t>
      </w:r>
    </w:p>
    <w:p w:rsidR="00CC7DE3" w:rsidRPr="00CC7DE3" w:rsidRDefault="00CC7DE3" w:rsidP="00CC7DE3">
      <w:pPr>
        <w:spacing w:line="276" w:lineRule="auto"/>
        <w:rPr>
          <w:rFonts w:cstheme="minorHAnsi"/>
          <w:sz w:val="24"/>
          <w:szCs w:val="24"/>
        </w:rPr>
      </w:pPr>
      <w:r w:rsidRPr="00CC7DE3">
        <w:rPr>
          <w:rFonts w:cstheme="minorHAnsi"/>
          <w:sz w:val="24"/>
          <w:szCs w:val="24"/>
        </w:rPr>
        <w:t>Kőszeg, February 24 – 28, 2020</w:t>
      </w:r>
    </w:p>
    <w:p w:rsidR="00CC7DE3" w:rsidRPr="00CC7DE3" w:rsidRDefault="00CC7DE3" w:rsidP="00CC7DE3">
      <w:pPr>
        <w:spacing w:line="276" w:lineRule="auto"/>
        <w:rPr>
          <w:rFonts w:cstheme="minorHAnsi"/>
          <w:sz w:val="24"/>
          <w:szCs w:val="24"/>
        </w:rPr>
      </w:pPr>
      <w:r w:rsidRPr="00CC7DE3">
        <w:rPr>
          <w:rFonts w:cstheme="minorHAnsi"/>
          <w:sz w:val="24"/>
          <w:szCs w:val="24"/>
        </w:rPr>
        <w:t>co-organized by:</w:t>
      </w:r>
    </w:p>
    <w:p w:rsidR="00CC7DE3" w:rsidRPr="00CC7DE3" w:rsidRDefault="00CC7DE3" w:rsidP="00CC7DE3">
      <w:pPr>
        <w:spacing w:line="276" w:lineRule="auto"/>
        <w:rPr>
          <w:rFonts w:cstheme="minorHAnsi"/>
          <w:sz w:val="24"/>
          <w:szCs w:val="24"/>
        </w:rPr>
      </w:pPr>
      <w:r w:rsidRPr="00CC7DE3">
        <w:rPr>
          <w:rFonts w:cstheme="minorHAnsi"/>
          <w:sz w:val="24"/>
          <w:szCs w:val="24"/>
        </w:rPr>
        <w:t>Institute of Advanced Studies in Kőszeg</w:t>
      </w:r>
    </w:p>
    <w:p w:rsidR="00CC7DE3" w:rsidRPr="00CC7DE3" w:rsidRDefault="00CC7DE3" w:rsidP="00CC7DE3">
      <w:pPr>
        <w:spacing w:line="276" w:lineRule="auto"/>
        <w:rPr>
          <w:rFonts w:cstheme="minorHAnsi"/>
          <w:sz w:val="24"/>
          <w:szCs w:val="24"/>
        </w:rPr>
      </w:pPr>
      <w:r w:rsidRPr="00CC7DE3">
        <w:rPr>
          <w:rFonts w:cstheme="minorHAnsi"/>
          <w:sz w:val="24"/>
          <w:szCs w:val="24"/>
        </w:rPr>
        <w:t>UNESCO Chair in Cultural Heritage Management and Sustainability – Kőszeg</w:t>
      </w:r>
    </w:p>
    <w:p w:rsidR="00CC7DE3" w:rsidRPr="00CC7DE3" w:rsidRDefault="00CC7DE3" w:rsidP="00CC7DE3">
      <w:pPr>
        <w:spacing w:line="276" w:lineRule="auto"/>
        <w:rPr>
          <w:rFonts w:cstheme="minorHAnsi"/>
          <w:sz w:val="24"/>
          <w:szCs w:val="24"/>
        </w:rPr>
      </w:pPr>
      <w:r w:rsidRPr="00CC7DE3">
        <w:rPr>
          <w:rFonts w:cstheme="minorHAnsi"/>
          <w:sz w:val="24"/>
          <w:szCs w:val="24"/>
        </w:rPr>
        <w:t>Institute for Social and European Studies –Kőszeg</w:t>
      </w:r>
    </w:p>
    <w:p w:rsidR="00CC7DE3" w:rsidRPr="00CC7DE3" w:rsidRDefault="00CC7DE3" w:rsidP="00CC7DE3">
      <w:pPr>
        <w:spacing w:line="276" w:lineRule="auto"/>
        <w:rPr>
          <w:rFonts w:cstheme="minorHAnsi"/>
          <w:sz w:val="24"/>
          <w:szCs w:val="24"/>
        </w:rPr>
      </w:pPr>
      <w:r w:rsidRPr="00CC7DE3">
        <w:rPr>
          <w:rFonts w:cstheme="minorHAnsi"/>
          <w:sz w:val="24"/>
          <w:szCs w:val="24"/>
        </w:rPr>
        <w:t xml:space="preserve">and </w:t>
      </w:r>
    </w:p>
    <w:p w:rsidR="00CC7DE3" w:rsidRPr="00CC7DE3" w:rsidRDefault="00CC7DE3" w:rsidP="00CC7DE3">
      <w:pPr>
        <w:spacing w:line="276" w:lineRule="auto"/>
        <w:rPr>
          <w:rFonts w:cstheme="minorHAnsi"/>
          <w:sz w:val="24"/>
          <w:szCs w:val="24"/>
        </w:rPr>
      </w:pPr>
      <w:r w:rsidRPr="00CC7DE3">
        <w:rPr>
          <w:rFonts w:cstheme="minorHAnsi"/>
          <w:sz w:val="24"/>
          <w:szCs w:val="24"/>
        </w:rPr>
        <w:t>Pannonia University – Kőszeg Campus</w:t>
      </w:r>
    </w:p>
    <w:p w:rsidR="00CC7DE3" w:rsidRPr="00CC7DE3" w:rsidRDefault="00CC7DE3" w:rsidP="00CC7DE3">
      <w:pPr>
        <w:spacing w:line="276" w:lineRule="auto"/>
        <w:rPr>
          <w:rFonts w:cstheme="minorHAnsi"/>
          <w:sz w:val="24"/>
          <w:szCs w:val="24"/>
        </w:rPr>
      </w:pPr>
      <w:r w:rsidRPr="00CC7DE3">
        <w:rPr>
          <w:rFonts w:cstheme="minorHAnsi"/>
          <w:b/>
          <w:sz w:val="24"/>
          <w:szCs w:val="24"/>
        </w:rPr>
        <w:t>Concept</w:t>
      </w:r>
      <w:r w:rsidRPr="00CC7DE3">
        <w:rPr>
          <w:rFonts w:cstheme="minorHAnsi"/>
          <w:sz w:val="24"/>
          <w:szCs w:val="24"/>
        </w:rPr>
        <w:t>:</w:t>
      </w:r>
    </w:p>
    <w:p w:rsidR="007A0EA1" w:rsidRDefault="007A0EA1" w:rsidP="00CC7DE3">
      <w:pPr>
        <w:spacing w:line="276" w:lineRule="auto"/>
        <w:jc w:val="both"/>
        <w:rPr>
          <w:rFonts w:cstheme="minorHAnsi"/>
          <w:sz w:val="24"/>
          <w:szCs w:val="24"/>
        </w:rPr>
      </w:pPr>
      <w:r w:rsidRPr="007A0EA1">
        <w:rPr>
          <w:rFonts w:cstheme="minorHAnsi"/>
          <w:sz w:val="24"/>
          <w:szCs w:val="24"/>
        </w:rPr>
        <w:t xml:space="preserve">The increasing complexity of global politics speeds up social transformations around the world. The tension between rapid changes and established beliefs and norms among citizens shakes mutual and institutional trust. The dilemma whether supra-national entities and global caretaker organizations or returning to national political solutions can better address these issues will be tackled by this Winter School. </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Bridging the gap between citizens and bureaucratic institutions calls for a broad, global horizon, for opportunities to discuss value images in various parts of the world. This MOST School intends to offer such an opportunity by contributing to a better global understanding of new and emerging political and social fault lines that will likely mark political representation patterns for years to come.</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 xml:space="preserve">The UNESCO MOST Winter School at iASK poses the question: Why are we seeing the rise of post-liberal regimes? And what impact does this have on institutional trust at the local, national, and supranational levels? Is this merely a temporary global ‘glitch’ that will deteriorate over time as new challenges emerge? </w:t>
      </w:r>
    </w:p>
    <w:p w:rsidR="00BE67B1" w:rsidRDefault="00BE67B1" w:rsidP="00CC7DE3">
      <w:pPr>
        <w:spacing w:line="276" w:lineRule="auto"/>
        <w:jc w:val="both"/>
        <w:rPr>
          <w:rFonts w:cstheme="minorHAnsi"/>
          <w:sz w:val="24"/>
          <w:szCs w:val="24"/>
        </w:rPr>
      </w:pPr>
    </w:p>
    <w:p w:rsidR="00CC7DE3" w:rsidRPr="00CC7DE3" w:rsidRDefault="00CC7DE3" w:rsidP="00CC7DE3">
      <w:pPr>
        <w:spacing w:line="276" w:lineRule="auto"/>
        <w:jc w:val="both"/>
        <w:rPr>
          <w:rFonts w:cstheme="minorHAnsi"/>
          <w:sz w:val="24"/>
          <w:szCs w:val="24"/>
        </w:rPr>
      </w:pPr>
      <w:r w:rsidRPr="00CC7DE3">
        <w:rPr>
          <w:rFonts w:cstheme="minorHAnsi"/>
          <w:sz w:val="24"/>
          <w:szCs w:val="24"/>
        </w:rPr>
        <w:t xml:space="preserve">With lectures and presentations by experienced academic researchers, activists and </w:t>
      </w:r>
      <w:r w:rsidR="00BE67B1">
        <w:rPr>
          <w:rFonts w:cstheme="minorHAnsi"/>
          <w:sz w:val="24"/>
          <w:szCs w:val="24"/>
        </w:rPr>
        <w:t>public officials</w:t>
      </w:r>
      <w:r w:rsidRPr="00CC7DE3">
        <w:rPr>
          <w:rFonts w:cstheme="minorHAnsi"/>
          <w:sz w:val="24"/>
          <w:szCs w:val="24"/>
        </w:rPr>
        <w:t xml:space="preserve"> with a broad, global horizon, the aim is to open discussions on visions for the establishment and re-establishment of trust on various levels of global, regional and lower levels of governance and politics. Participants will work together to produce a document with recommendations that answer the following questions: </w:t>
      </w:r>
    </w:p>
    <w:p w:rsidR="00CC7DE3" w:rsidRPr="00CC7DE3" w:rsidRDefault="00CC7DE3" w:rsidP="00CC7DE3">
      <w:pPr>
        <w:pStyle w:val="Listaszerbekezds"/>
        <w:spacing w:line="276" w:lineRule="auto"/>
        <w:jc w:val="both"/>
        <w:rPr>
          <w:rFonts w:cstheme="minorHAnsi"/>
          <w:sz w:val="24"/>
          <w:szCs w:val="24"/>
        </w:rPr>
      </w:pP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What is citizenship? How does citizenship compare to values connected to local and regional identities?</w:t>
      </w: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What values are shared across cultures and countries? What values need to be conserved and what new values need to be defined?</w:t>
      </w: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How can a new discourse be created to re-establish mutual   trust within and among smaller and larger political entities?</w:t>
      </w: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What trust-building tools can be employed by public and educational institutions and civil society?</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 xml:space="preserve">The document will afterwards be distributed to local governments, ministries, and media from the countries and supranational entities represented at the Winter School. Furthermore, the discussions will continue at the International Summer University in </w:t>
      </w:r>
      <w:proofErr w:type="spellStart"/>
      <w:r w:rsidRPr="00CC7DE3">
        <w:rPr>
          <w:rFonts w:cstheme="minorHAnsi"/>
          <w:sz w:val="24"/>
          <w:szCs w:val="24"/>
        </w:rPr>
        <w:t>Koszeg</w:t>
      </w:r>
      <w:proofErr w:type="spellEnd"/>
      <w:r w:rsidRPr="00CC7DE3">
        <w:rPr>
          <w:rFonts w:cstheme="minorHAnsi"/>
          <w:sz w:val="24"/>
          <w:szCs w:val="24"/>
        </w:rPr>
        <w:t xml:space="preserve"> in </w:t>
      </w:r>
      <w:r w:rsidR="00E50C9C">
        <w:rPr>
          <w:rFonts w:cstheme="minorHAnsi"/>
          <w:sz w:val="24"/>
          <w:szCs w:val="24"/>
        </w:rPr>
        <w:t xml:space="preserve">June/July </w:t>
      </w:r>
      <w:r w:rsidRPr="00CC7DE3">
        <w:rPr>
          <w:rFonts w:cstheme="minorHAnsi"/>
          <w:sz w:val="24"/>
          <w:szCs w:val="24"/>
        </w:rPr>
        <w:t>2020.</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MOST Schools are capacity-building activities focused on strengthening competencies for evidence-informed decision-making. They help develop the capacity of researchers and decision-makers to translate knowledge into action. Their primary goal is to support long-term sustainable development in contexts where capacity gaps constrain translating research into action. MOST Schools participants come from various educational and professional backgrounds. We invite post-graduate students, researchers, policy makers, and young professionals with keen interest in the topics. The University of Pannonia can offer 5 ECTS for the full participation in the course.</w:t>
      </w:r>
    </w:p>
    <w:p w:rsidR="00420FA0" w:rsidRDefault="00420FA0" w:rsidP="00CC7DE3">
      <w:pPr>
        <w:spacing w:line="276" w:lineRule="auto"/>
        <w:jc w:val="both"/>
        <w:rPr>
          <w:rFonts w:cstheme="minorHAnsi"/>
          <w:b/>
          <w:sz w:val="24"/>
          <w:szCs w:val="24"/>
        </w:rPr>
      </w:pPr>
    </w:p>
    <w:p w:rsidR="00420FA0" w:rsidRDefault="00420FA0" w:rsidP="00CC7DE3">
      <w:pPr>
        <w:spacing w:line="276" w:lineRule="auto"/>
        <w:jc w:val="both"/>
        <w:rPr>
          <w:rFonts w:cstheme="minorHAnsi"/>
          <w:b/>
          <w:sz w:val="24"/>
          <w:szCs w:val="24"/>
        </w:rPr>
      </w:pPr>
    </w:p>
    <w:p w:rsidR="00420FA0" w:rsidRDefault="00420FA0" w:rsidP="00CC7DE3">
      <w:pPr>
        <w:spacing w:line="276" w:lineRule="auto"/>
        <w:jc w:val="both"/>
        <w:rPr>
          <w:rFonts w:cstheme="minorHAnsi"/>
          <w:b/>
          <w:sz w:val="24"/>
          <w:szCs w:val="24"/>
        </w:rPr>
      </w:pPr>
    </w:p>
    <w:p w:rsidR="00420FA0" w:rsidRDefault="00420FA0" w:rsidP="00CC7DE3">
      <w:pPr>
        <w:spacing w:line="276" w:lineRule="auto"/>
        <w:jc w:val="both"/>
        <w:rPr>
          <w:rFonts w:cstheme="minorHAnsi"/>
          <w:b/>
          <w:sz w:val="24"/>
          <w:szCs w:val="24"/>
        </w:rPr>
      </w:pPr>
    </w:p>
    <w:p w:rsidR="00420FA0" w:rsidRDefault="00420FA0" w:rsidP="00CC7DE3">
      <w:pPr>
        <w:spacing w:line="276" w:lineRule="auto"/>
        <w:jc w:val="both"/>
        <w:rPr>
          <w:rFonts w:cstheme="minorHAnsi"/>
          <w:b/>
          <w:sz w:val="24"/>
          <w:szCs w:val="24"/>
        </w:rPr>
      </w:pPr>
    </w:p>
    <w:p w:rsidR="00CC7DE3" w:rsidRPr="00CC7DE3" w:rsidRDefault="00CC7DE3" w:rsidP="00CC7DE3">
      <w:pPr>
        <w:spacing w:line="276" w:lineRule="auto"/>
        <w:jc w:val="both"/>
        <w:rPr>
          <w:rFonts w:cstheme="minorHAnsi"/>
          <w:b/>
          <w:sz w:val="24"/>
          <w:szCs w:val="24"/>
        </w:rPr>
      </w:pPr>
      <w:r w:rsidRPr="00CC7DE3">
        <w:rPr>
          <w:rFonts w:cstheme="minorHAnsi"/>
          <w:b/>
          <w:sz w:val="24"/>
          <w:szCs w:val="24"/>
        </w:rPr>
        <w:lastRenderedPageBreak/>
        <w:t>Preliminary program:</w:t>
      </w:r>
    </w:p>
    <w:p w:rsidR="00CC7DE3" w:rsidRDefault="00CC7DE3" w:rsidP="00CC7DE3">
      <w:pPr>
        <w:rPr>
          <w:rFonts w:cstheme="minorHAnsi"/>
          <w:sz w:val="24"/>
          <w:szCs w:val="24"/>
        </w:rPr>
      </w:pPr>
      <w:r w:rsidRPr="00CC7DE3">
        <w:rPr>
          <w:rFonts w:cstheme="minorHAnsi"/>
          <w:b/>
          <w:bCs/>
          <w:sz w:val="24"/>
          <w:szCs w:val="24"/>
        </w:rPr>
        <w:t>Monday, February 24</w:t>
      </w:r>
      <w:r>
        <w:rPr>
          <w:rFonts w:cstheme="minorHAnsi"/>
          <w:sz w:val="24"/>
          <w:szCs w:val="24"/>
        </w:rPr>
        <w:t xml:space="preserve"> Arrivals</w:t>
      </w:r>
    </w:p>
    <w:p w:rsidR="00081805" w:rsidRDefault="00081805" w:rsidP="00CC7DE3">
      <w:pPr>
        <w:rPr>
          <w:rFonts w:cstheme="minorHAnsi"/>
          <w:b/>
          <w:bCs/>
          <w:sz w:val="24"/>
          <w:szCs w:val="24"/>
        </w:rPr>
      </w:pPr>
    </w:p>
    <w:p w:rsidR="00081805" w:rsidRDefault="00081805"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Tuesday, February 25</w:t>
      </w:r>
      <w:r w:rsidRPr="00CC7DE3">
        <w:rPr>
          <w:rFonts w:cstheme="minorHAnsi"/>
          <w:b/>
          <w:bCs/>
          <w:sz w:val="24"/>
          <w:szCs w:val="24"/>
        </w:rPr>
        <w:tab/>
      </w:r>
    </w:p>
    <w:p w:rsidR="00CC7DE3" w:rsidRPr="00CC7DE3" w:rsidRDefault="00CC7DE3" w:rsidP="00CC7DE3">
      <w:pPr>
        <w:rPr>
          <w:rFonts w:cstheme="minorHAnsi"/>
          <w:sz w:val="24"/>
          <w:szCs w:val="24"/>
        </w:rPr>
      </w:pPr>
      <w:r w:rsidRPr="00CC7DE3">
        <w:rPr>
          <w:rFonts w:cstheme="minorHAnsi"/>
          <w:b/>
          <w:bCs/>
          <w:sz w:val="24"/>
          <w:szCs w:val="24"/>
        </w:rPr>
        <w:t>10:00-12:00 Theoretical and global perspectives</w:t>
      </w:r>
    </w:p>
    <w:p w:rsidR="0016312C" w:rsidRDefault="00CC7DE3" w:rsidP="00CC7DE3">
      <w:pPr>
        <w:rPr>
          <w:rFonts w:cstheme="minorHAnsi"/>
          <w:sz w:val="24"/>
          <w:szCs w:val="24"/>
        </w:rPr>
      </w:pPr>
      <w:r w:rsidRPr="00CC7DE3">
        <w:rPr>
          <w:rFonts w:cstheme="minorHAnsi"/>
          <w:sz w:val="24"/>
          <w:szCs w:val="24"/>
        </w:rPr>
        <w:t>Welcome and introduction</w:t>
      </w:r>
    </w:p>
    <w:p w:rsidR="0006716C" w:rsidRDefault="00E52D8E" w:rsidP="00CC7DE3">
      <w:pPr>
        <w:rPr>
          <w:rFonts w:cstheme="minorHAnsi"/>
          <w:sz w:val="24"/>
          <w:szCs w:val="24"/>
        </w:rPr>
      </w:pPr>
      <w:r w:rsidRPr="00E52D8E">
        <w:rPr>
          <w:rFonts w:cstheme="minorHAnsi"/>
          <w:sz w:val="24"/>
          <w:szCs w:val="24"/>
        </w:rPr>
        <w:t xml:space="preserve">Gábor </w:t>
      </w:r>
      <w:proofErr w:type="spellStart"/>
      <w:r w:rsidRPr="00E52D8E">
        <w:rPr>
          <w:rFonts w:cstheme="minorHAnsi"/>
          <w:sz w:val="24"/>
          <w:szCs w:val="24"/>
        </w:rPr>
        <w:t>Soós</w:t>
      </w:r>
      <w:proofErr w:type="spellEnd"/>
      <w:r>
        <w:t xml:space="preserve"> - </w:t>
      </w:r>
      <w:r w:rsidR="00CC7DE3" w:rsidRPr="00CC7DE3">
        <w:rPr>
          <w:rFonts w:cstheme="minorHAnsi"/>
          <w:sz w:val="24"/>
          <w:szCs w:val="24"/>
        </w:rPr>
        <w:t>Hungarian National Commission for UNESCO</w:t>
      </w:r>
      <w:r w:rsidR="0006716C">
        <w:rPr>
          <w:rFonts w:cstheme="minorHAnsi"/>
          <w:sz w:val="24"/>
          <w:szCs w:val="24"/>
        </w:rPr>
        <w:t xml:space="preserve"> (tbc)</w:t>
      </w:r>
    </w:p>
    <w:p w:rsidR="00CC7DE3" w:rsidRPr="00CC7DE3" w:rsidRDefault="00CC7DE3" w:rsidP="00CC7DE3">
      <w:pPr>
        <w:rPr>
          <w:rFonts w:cstheme="minorHAnsi"/>
          <w:sz w:val="24"/>
          <w:szCs w:val="24"/>
        </w:rPr>
      </w:pPr>
      <w:r w:rsidRPr="00CC7DE3">
        <w:rPr>
          <w:rFonts w:cstheme="minorHAnsi"/>
          <w:sz w:val="24"/>
          <w:szCs w:val="24"/>
        </w:rPr>
        <w:t xml:space="preserve">Keynote speech: </w:t>
      </w:r>
    </w:p>
    <w:p w:rsidR="00CC7DE3" w:rsidRPr="00CC7DE3" w:rsidRDefault="00CC7DE3" w:rsidP="00CC7DE3">
      <w:pPr>
        <w:rPr>
          <w:rFonts w:cstheme="minorHAnsi"/>
          <w:sz w:val="24"/>
          <w:szCs w:val="24"/>
        </w:rPr>
      </w:pPr>
      <w:r w:rsidRPr="00CC7DE3">
        <w:rPr>
          <w:rFonts w:cstheme="minorHAnsi"/>
          <w:sz w:val="24"/>
          <w:szCs w:val="24"/>
        </w:rPr>
        <w:t>Ferenc Miszlivetz, Director of iASK</w:t>
      </w:r>
    </w:p>
    <w:p w:rsidR="00CC7DE3" w:rsidRPr="00CC7DE3" w:rsidRDefault="00CC7DE3" w:rsidP="00CC7DE3">
      <w:pPr>
        <w:rPr>
          <w:rFonts w:cstheme="minorHAnsi"/>
          <w:sz w:val="24"/>
          <w:szCs w:val="24"/>
        </w:rPr>
      </w:pPr>
      <w:r w:rsidRPr="00CC7DE3">
        <w:rPr>
          <w:rFonts w:cstheme="minorHAnsi"/>
          <w:sz w:val="24"/>
          <w:szCs w:val="24"/>
        </w:rPr>
        <w:t>Moderator: Attila Pók - iASK</w:t>
      </w:r>
    </w:p>
    <w:p w:rsidR="00081805" w:rsidRDefault="00081805" w:rsidP="00CC7DE3">
      <w:pPr>
        <w:rPr>
          <w:rFonts w:cstheme="minorHAnsi"/>
          <w:sz w:val="24"/>
          <w:szCs w:val="24"/>
        </w:rPr>
      </w:pPr>
    </w:p>
    <w:p w:rsidR="00CC7DE3" w:rsidRPr="00CC7DE3" w:rsidRDefault="00081805" w:rsidP="00CC7DE3">
      <w:pPr>
        <w:rPr>
          <w:rFonts w:cstheme="minorHAnsi"/>
          <w:sz w:val="24"/>
          <w:szCs w:val="24"/>
        </w:rPr>
      </w:pPr>
      <w:r>
        <w:rPr>
          <w:rFonts w:cstheme="minorHAnsi"/>
          <w:sz w:val="24"/>
          <w:szCs w:val="24"/>
        </w:rPr>
        <w:t>12:00-13:3</w:t>
      </w:r>
      <w:r w:rsidR="00CC7DE3" w:rsidRPr="00CC7DE3">
        <w:rPr>
          <w:rFonts w:cstheme="minorHAnsi"/>
          <w:sz w:val="24"/>
          <w:szCs w:val="24"/>
        </w:rPr>
        <w:t>0 Lunch</w:t>
      </w:r>
    </w:p>
    <w:p w:rsidR="00CC7DE3" w:rsidRDefault="00CC7DE3" w:rsidP="00CC7DE3">
      <w:pPr>
        <w:rPr>
          <w:rFonts w:cstheme="minorHAnsi"/>
          <w:sz w:val="24"/>
          <w:szCs w:val="24"/>
        </w:rPr>
      </w:pPr>
    </w:p>
    <w:p w:rsidR="00CC7DE3" w:rsidRPr="00CC7DE3" w:rsidRDefault="00CC7DE3" w:rsidP="00CC7DE3">
      <w:pPr>
        <w:rPr>
          <w:rFonts w:cstheme="minorHAnsi"/>
          <w:sz w:val="24"/>
          <w:szCs w:val="24"/>
        </w:rPr>
      </w:pPr>
      <w:r w:rsidRPr="00CC7DE3">
        <w:rPr>
          <w:rFonts w:cstheme="minorHAnsi"/>
          <w:b/>
          <w:bCs/>
          <w:sz w:val="24"/>
          <w:szCs w:val="24"/>
        </w:rPr>
        <w:t>1</w:t>
      </w:r>
      <w:r w:rsidR="00DE650E">
        <w:rPr>
          <w:rFonts w:cstheme="minorHAnsi"/>
          <w:b/>
          <w:bCs/>
          <w:sz w:val="24"/>
          <w:szCs w:val="24"/>
        </w:rPr>
        <w:t>3</w:t>
      </w:r>
      <w:r w:rsidRPr="00CC7DE3">
        <w:rPr>
          <w:rFonts w:cstheme="minorHAnsi"/>
          <w:b/>
          <w:bCs/>
          <w:sz w:val="24"/>
          <w:szCs w:val="24"/>
        </w:rPr>
        <w:t>:</w:t>
      </w:r>
      <w:r w:rsidR="00DE650E">
        <w:rPr>
          <w:rFonts w:cstheme="minorHAnsi"/>
          <w:b/>
          <w:bCs/>
          <w:sz w:val="24"/>
          <w:szCs w:val="24"/>
        </w:rPr>
        <w:t>3</w:t>
      </w:r>
      <w:r w:rsidRPr="00CC7DE3">
        <w:rPr>
          <w:rFonts w:cstheme="minorHAnsi"/>
          <w:b/>
          <w:bCs/>
          <w:sz w:val="24"/>
          <w:szCs w:val="24"/>
        </w:rPr>
        <w:t>0-1</w:t>
      </w:r>
      <w:r w:rsidR="00DE650E">
        <w:rPr>
          <w:rFonts w:cstheme="minorHAnsi"/>
          <w:b/>
          <w:bCs/>
          <w:sz w:val="24"/>
          <w:szCs w:val="24"/>
        </w:rPr>
        <w:t>7</w:t>
      </w:r>
      <w:r w:rsidRPr="00CC7DE3">
        <w:rPr>
          <w:rFonts w:cstheme="minorHAnsi"/>
          <w:b/>
          <w:bCs/>
          <w:sz w:val="24"/>
          <w:szCs w:val="24"/>
        </w:rPr>
        <w:t xml:space="preserve">:00 </w:t>
      </w:r>
      <w:bookmarkStart w:id="1" w:name="_Hlk27489444"/>
      <w:bookmarkStart w:id="2" w:name="_Hlk26796849"/>
      <w:r w:rsidRPr="00CC7DE3">
        <w:rPr>
          <w:rFonts w:cstheme="minorHAnsi"/>
          <w:b/>
          <w:bCs/>
          <w:sz w:val="24"/>
          <w:szCs w:val="24"/>
        </w:rPr>
        <w:t>Debating Trust at the European Level</w:t>
      </w:r>
      <w:bookmarkEnd w:id="1"/>
    </w:p>
    <w:p w:rsidR="00CC7DE3" w:rsidRPr="00CC7DE3" w:rsidRDefault="00CC7DE3" w:rsidP="00CC7DE3">
      <w:pPr>
        <w:rPr>
          <w:rFonts w:cstheme="minorHAnsi"/>
          <w:sz w:val="24"/>
          <w:szCs w:val="24"/>
        </w:rPr>
      </w:pPr>
      <w:bookmarkStart w:id="3" w:name="_Hlk27489471"/>
      <w:bookmarkEnd w:id="2"/>
      <w:r w:rsidRPr="00CC7DE3">
        <w:rPr>
          <w:rFonts w:cstheme="minorHAnsi"/>
          <w:sz w:val="24"/>
          <w:szCs w:val="24"/>
        </w:rPr>
        <w:t>Csilla</w:t>
      </w:r>
      <w:r w:rsidR="0016312C">
        <w:rPr>
          <w:rFonts w:cstheme="minorHAnsi"/>
          <w:sz w:val="24"/>
          <w:szCs w:val="24"/>
        </w:rPr>
        <w:t xml:space="preserve"> </w:t>
      </w:r>
      <w:proofErr w:type="spellStart"/>
      <w:r w:rsidRPr="00CC7DE3">
        <w:rPr>
          <w:rFonts w:cstheme="minorHAnsi"/>
          <w:sz w:val="24"/>
          <w:szCs w:val="24"/>
        </w:rPr>
        <w:t>Vörös</w:t>
      </w:r>
      <w:proofErr w:type="spellEnd"/>
      <w:r w:rsidRPr="00CC7DE3">
        <w:rPr>
          <w:rFonts w:cstheme="minorHAnsi"/>
          <w:sz w:val="24"/>
          <w:szCs w:val="24"/>
        </w:rPr>
        <w:t>– Nielsen Audience Measurement/iASK Advisory Board Member</w:t>
      </w:r>
    </w:p>
    <w:p w:rsidR="00CC7DE3" w:rsidRPr="00CC7DE3" w:rsidRDefault="00E52D8E" w:rsidP="00CC7DE3">
      <w:pPr>
        <w:rPr>
          <w:rFonts w:cstheme="minorHAnsi"/>
          <w:sz w:val="24"/>
          <w:szCs w:val="24"/>
        </w:rPr>
      </w:pPr>
      <w:r w:rsidRPr="00E52D8E">
        <w:rPr>
          <w:rFonts w:cstheme="minorHAnsi"/>
          <w:sz w:val="24"/>
          <w:szCs w:val="24"/>
        </w:rPr>
        <w:t>András</w:t>
      </w:r>
      <w:r>
        <w:rPr>
          <w:rStyle w:val="Kiemels"/>
          <w:rFonts w:ascii="Arial" w:hAnsi="Arial" w:cs="Arial"/>
          <w:b/>
          <w:bCs/>
          <w:i w:val="0"/>
          <w:iCs w:val="0"/>
          <w:color w:val="52565A"/>
          <w:sz w:val="21"/>
          <w:szCs w:val="21"/>
          <w:shd w:val="clear" w:color="auto" w:fill="FFFFFF"/>
        </w:rPr>
        <w:t> </w:t>
      </w:r>
      <w:proofErr w:type="spellStart"/>
      <w:r w:rsidRPr="00E52D8E">
        <w:rPr>
          <w:rFonts w:cstheme="minorHAnsi"/>
          <w:sz w:val="24"/>
          <w:szCs w:val="24"/>
        </w:rPr>
        <w:t>Edelényi</w:t>
      </w:r>
      <w:proofErr w:type="spellEnd"/>
      <w:r w:rsidR="00CC7DE3" w:rsidRPr="00CC7DE3">
        <w:rPr>
          <w:rFonts w:cstheme="minorHAnsi"/>
          <w:sz w:val="24"/>
          <w:szCs w:val="24"/>
        </w:rPr>
        <w:t xml:space="preserve"> </w:t>
      </w:r>
      <w:r>
        <w:rPr>
          <w:rFonts w:cstheme="minorHAnsi"/>
          <w:sz w:val="24"/>
          <w:szCs w:val="24"/>
        </w:rPr>
        <w:t xml:space="preserve">- </w:t>
      </w:r>
      <w:r w:rsidR="00CC7DE3" w:rsidRPr="00CC7DE3">
        <w:rPr>
          <w:rFonts w:cstheme="minorHAnsi"/>
          <w:sz w:val="24"/>
          <w:szCs w:val="24"/>
        </w:rPr>
        <w:t>European Economic and Social Committee</w:t>
      </w:r>
      <w:r w:rsidR="00563903">
        <w:rPr>
          <w:rFonts w:cstheme="minorHAnsi"/>
          <w:sz w:val="24"/>
          <w:szCs w:val="24"/>
        </w:rPr>
        <w:t xml:space="preserve"> </w:t>
      </w:r>
    </w:p>
    <w:p w:rsidR="00CC7DE3" w:rsidRPr="00CC7DE3" w:rsidRDefault="00CC7DE3" w:rsidP="00CC7DE3">
      <w:pPr>
        <w:rPr>
          <w:rFonts w:cstheme="minorHAnsi"/>
          <w:sz w:val="24"/>
          <w:szCs w:val="24"/>
        </w:rPr>
      </w:pPr>
      <w:r w:rsidRPr="00CC7DE3">
        <w:rPr>
          <w:rFonts w:cstheme="minorHAnsi"/>
          <w:sz w:val="24"/>
          <w:szCs w:val="24"/>
        </w:rPr>
        <w:t xml:space="preserve">Szabolcs Takacs – </w:t>
      </w:r>
      <w:r w:rsidR="003A567C" w:rsidRPr="003A567C">
        <w:rPr>
          <w:rFonts w:cstheme="minorHAnsi"/>
          <w:sz w:val="24"/>
          <w:szCs w:val="24"/>
        </w:rPr>
        <w:t>Ministerial Commissioner for Brexit affairs at the Hungarian Prime Minister’s Office</w:t>
      </w:r>
      <w:r w:rsidR="003A567C">
        <w:rPr>
          <w:rFonts w:cstheme="minorHAnsi"/>
          <w:sz w:val="24"/>
          <w:szCs w:val="24"/>
        </w:rPr>
        <w:t xml:space="preserve"> </w:t>
      </w:r>
      <w:r w:rsidR="00563903">
        <w:rPr>
          <w:rFonts w:cstheme="minorHAnsi"/>
          <w:sz w:val="24"/>
          <w:szCs w:val="24"/>
        </w:rPr>
        <w:t>(tbc)</w:t>
      </w:r>
    </w:p>
    <w:p w:rsidR="00CC7DE3" w:rsidRPr="00CC7DE3" w:rsidRDefault="00CC7DE3" w:rsidP="00CC7DE3">
      <w:pPr>
        <w:rPr>
          <w:rFonts w:cstheme="minorHAnsi"/>
          <w:sz w:val="24"/>
          <w:szCs w:val="24"/>
        </w:rPr>
      </w:pPr>
      <w:r w:rsidRPr="00CC7DE3">
        <w:rPr>
          <w:rFonts w:cstheme="minorHAnsi"/>
          <w:sz w:val="24"/>
          <w:szCs w:val="24"/>
        </w:rPr>
        <w:t>Jody Jensen - iASK</w:t>
      </w:r>
    </w:p>
    <w:bookmarkEnd w:id="3"/>
    <w:p w:rsidR="00CC7DE3" w:rsidRDefault="00CC7DE3" w:rsidP="00CC7DE3">
      <w:pPr>
        <w:rPr>
          <w:rFonts w:cstheme="minorHAnsi"/>
          <w:sz w:val="24"/>
          <w:szCs w:val="24"/>
        </w:rPr>
      </w:pPr>
      <w:r w:rsidRPr="00CC7DE3">
        <w:rPr>
          <w:rFonts w:cstheme="minorHAnsi"/>
          <w:sz w:val="24"/>
          <w:szCs w:val="24"/>
        </w:rPr>
        <w:t>Moderator: Izabella Agardi – iASK</w:t>
      </w:r>
    </w:p>
    <w:p w:rsidR="00DE650E" w:rsidRDefault="00DE650E" w:rsidP="00DE650E">
      <w:pPr>
        <w:rPr>
          <w:rFonts w:cstheme="minorHAnsi"/>
          <w:i/>
          <w:sz w:val="24"/>
          <w:szCs w:val="24"/>
        </w:rPr>
      </w:pPr>
    </w:p>
    <w:p w:rsidR="00DE650E" w:rsidRPr="00DE650E" w:rsidRDefault="00DE650E" w:rsidP="00DE650E">
      <w:pPr>
        <w:rPr>
          <w:rFonts w:ascii="Arial" w:eastAsia="Times New Roman" w:hAnsi="Arial" w:cs="Arial"/>
          <w:color w:val="660099"/>
          <w:sz w:val="24"/>
          <w:szCs w:val="24"/>
          <w:u w:val="single"/>
          <w:shd w:val="clear" w:color="auto" w:fill="FFFFFF"/>
        </w:rPr>
      </w:pPr>
      <w:r w:rsidRPr="00DE650E">
        <w:rPr>
          <w:rFonts w:cstheme="minorHAnsi"/>
          <w:i/>
          <w:sz w:val="24"/>
          <w:szCs w:val="24"/>
        </w:rPr>
        <w:t xml:space="preserve">15:00-16:00 </w:t>
      </w:r>
      <w:r>
        <w:rPr>
          <w:rFonts w:cstheme="minorHAnsi"/>
          <w:i/>
          <w:sz w:val="24"/>
          <w:szCs w:val="24"/>
        </w:rPr>
        <w:t xml:space="preserve">Pancake Day Carnival, introduced by </w:t>
      </w:r>
      <w:r w:rsidR="004711DE" w:rsidRPr="00DE650E">
        <w:rPr>
          <w:rFonts w:ascii="Times New Roman" w:eastAsia="Times New Roman" w:hAnsi="Times New Roman" w:cs="Times New Roman"/>
          <w:sz w:val="24"/>
          <w:szCs w:val="24"/>
        </w:rPr>
        <w:fldChar w:fldCharType="begin"/>
      </w:r>
      <w:r w:rsidRPr="00DE650E">
        <w:rPr>
          <w:rFonts w:ascii="Times New Roman" w:eastAsia="Times New Roman" w:hAnsi="Times New Roman" w:cs="Times New Roman"/>
          <w:sz w:val="24"/>
          <w:szCs w:val="24"/>
        </w:rPr>
        <w:instrText xml:space="preserve"> HYPERLINK "https://iask.hu/en/people/monika-matay/" </w:instrText>
      </w:r>
      <w:r w:rsidR="004711DE" w:rsidRPr="00DE650E">
        <w:rPr>
          <w:rFonts w:ascii="Times New Roman" w:eastAsia="Times New Roman" w:hAnsi="Times New Roman" w:cs="Times New Roman"/>
          <w:sz w:val="24"/>
          <w:szCs w:val="24"/>
        </w:rPr>
        <w:fldChar w:fldCharType="separate"/>
      </w:r>
      <w:r w:rsidRPr="00DE650E">
        <w:rPr>
          <w:rFonts w:cstheme="minorHAnsi"/>
          <w:i/>
          <w:sz w:val="24"/>
          <w:szCs w:val="24"/>
        </w:rPr>
        <w:t>Mónika Mátay</w:t>
      </w:r>
    </w:p>
    <w:p w:rsidR="00DE650E" w:rsidRPr="00DE650E" w:rsidRDefault="004711DE" w:rsidP="00DE650E">
      <w:pPr>
        <w:rPr>
          <w:rFonts w:cstheme="minorHAnsi"/>
          <w:i/>
          <w:sz w:val="24"/>
          <w:szCs w:val="24"/>
        </w:rPr>
      </w:pPr>
      <w:r w:rsidRPr="00DE650E">
        <w:rPr>
          <w:rFonts w:ascii="Times New Roman" w:eastAsia="Times New Roman" w:hAnsi="Times New Roman" w:cs="Times New Roman"/>
          <w:sz w:val="24"/>
          <w:szCs w:val="24"/>
        </w:rPr>
        <w:fldChar w:fldCharType="end"/>
      </w:r>
    </w:p>
    <w:p w:rsidR="00081805" w:rsidRPr="00081805" w:rsidRDefault="00CC7DE3" w:rsidP="00CC7DE3">
      <w:pPr>
        <w:rPr>
          <w:rFonts w:cstheme="minorHAnsi"/>
          <w:b/>
          <w:sz w:val="24"/>
          <w:szCs w:val="24"/>
        </w:rPr>
      </w:pPr>
      <w:r w:rsidRPr="00081805">
        <w:rPr>
          <w:rFonts w:cstheme="minorHAnsi"/>
          <w:b/>
          <w:sz w:val="24"/>
          <w:szCs w:val="24"/>
        </w:rPr>
        <w:t>18:00</w:t>
      </w:r>
      <w:r w:rsidR="00081805" w:rsidRPr="00081805">
        <w:rPr>
          <w:rFonts w:cstheme="minorHAnsi"/>
          <w:b/>
          <w:sz w:val="24"/>
          <w:szCs w:val="24"/>
        </w:rPr>
        <w:t xml:space="preserve"> Performance by Zoltan Mizsei – </w:t>
      </w:r>
      <w:proofErr w:type="spellStart"/>
      <w:r w:rsidR="00081805" w:rsidRPr="00081805">
        <w:rPr>
          <w:rFonts w:cstheme="minorHAnsi"/>
          <w:b/>
          <w:sz w:val="24"/>
          <w:szCs w:val="24"/>
        </w:rPr>
        <w:t>Festino</w:t>
      </w:r>
      <w:proofErr w:type="spellEnd"/>
      <w:r w:rsidR="00081805" w:rsidRPr="00081805">
        <w:rPr>
          <w:rFonts w:cstheme="minorHAnsi"/>
          <w:b/>
          <w:sz w:val="24"/>
          <w:szCs w:val="24"/>
        </w:rPr>
        <w:t xml:space="preserve"> Scene</w:t>
      </w:r>
      <w:r w:rsidRPr="00081805">
        <w:rPr>
          <w:rFonts w:cstheme="minorHAnsi"/>
          <w:b/>
          <w:sz w:val="24"/>
          <w:szCs w:val="24"/>
        </w:rPr>
        <w:t xml:space="preserve"> </w:t>
      </w:r>
    </w:p>
    <w:p w:rsidR="00CC7DE3" w:rsidRPr="00CC7DE3" w:rsidRDefault="00CC7DE3" w:rsidP="00CC7DE3">
      <w:pPr>
        <w:rPr>
          <w:rFonts w:cstheme="minorHAnsi"/>
          <w:sz w:val="24"/>
          <w:szCs w:val="24"/>
        </w:rPr>
      </w:pPr>
      <w:r w:rsidRPr="00081805">
        <w:rPr>
          <w:rFonts w:cstheme="minorHAnsi"/>
          <w:b/>
          <w:sz w:val="24"/>
          <w:szCs w:val="24"/>
        </w:rPr>
        <w:t>Reception dinner</w:t>
      </w:r>
    </w:p>
    <w:p w:rsidR="00081805" w:rsidRDefault="00081805" w:rsidP="00CC7DE3">
      <w:pPr>
        <w:rPr>
          <w:rFonts w:cstheme="minorHAnsi"/>
          <w:b/>
          <w:bCs/>
          <w:sz w:val="24"/>
          <w:szCs w:val="24"/>
        </w:rPr>
      </w:pPr>
    </w:p>
    <w:p w:rsidR="00420FA0" w:rsidRDefault="00420FA0"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Wednesday, February 26</w:t>
      </w:r>
      <w:r w:rsidRPr="00CC7DE3">
        <w:rPr>
          <w:rFonts w:cstheme="minorHAnsi"/>
          <w:b/>
          <w:bCs/>
          <w:sz w:val="24"/>
          <w:szCs w:val="24"/>
        </w:rPr>
        <w:tab/>
      </w:r>
    </w:p>
    <w:p w:rsidR="00CC7DE3" w:rsidRPr="00CC7DE3" w:rsidRDefault="00CC7DE3" w:rsidP="00CC7DE3">
      <w:pPr>
        <w:rPr>
          <w:rFonts w:cstheme="minorHAnsi"/>
          <w:sz w:val="24"/>
          <w:szCs w:val="24"/>
        </w:rPr>
      </w:pPr>
      <w:r w:rsidRPr="00CC7DE3">
        <w:rPr>
          <w:rFonts w:cstheme="minorHAnsi"/>
          <w:b/>
          <w:bCs/>
          <w:sz w:val="24"/>
          <w:szCs w:val="24"/>
        </w:rPr>
        <w:t>10:00-12:00</w:t>
      </w:r>
      <w:bookmarkStart w:id="4" w:name="_Hlk26797932"/>
      <w:r w:rsidR="0016312C">
        <w:rPr>
          <w:rFonts w:cstheme="minorHAnsi"/>
          <w:b/>
          <w:bCs/>
          <w:sz w:val="24"/>
          <w:szCs w:val="24"/>
        </w:rPr>
        <w:t xml:space="preserve"> </w:t>
      </w:r>
      <w:r w:rsidRPr="00CC7DE3">
        <w:rPr>
          <w:rFonts w:cstheme="minorHAnsi"/>
          <w:b/>
          <w:bCs/>
          <w:sz w:val="24"/>
          <w:szCs w:val="24"/>
        </w:rPr>
        <w:t>Global migrations and their institutional implications</w:t>
      </w:r>
      <w:bookmarkEnd w:id="4"/>
    </w:p>
    <w:p w:rsidR="00CC7DE3" w:rsidRDefault="00CC7DE3" w:rsidP="00CC7DE3">
      <w:pPr>
        <w:rPr>
          <w:rFonts w:cstheme="minorHAnsi"/>
          <w:sz w:val="24"/>
          <w:szCs w:val="24"/>
        </w:rPr>
      </w:pPr>
      <w:r w:rsidRPr="00CC7DE3">
        <w:rPr>
          <w:rFonts w:cstheme="minorHAnsi"/>
          <w:sz w:val="24"/>
          <w:szCs w:val="24"/>
        </w:rPr>
        <w:t xml:space="preserve">Augustin </w:t>
      </w:r>
      <w:proofErr w:type="spellStart"/>
      <w:r w:rsidRPr="00CC7DE3">
        <w:rPr>
          <w:rFonts w:cstheme="minorHAnsi"/>
          <w:sz w:val="24"/>
          <w:szCs w:val="24"/>
        </w:rPr>
        <w:t>Nguh</w:t>
      </w:r>
      <w:proofErr w:type="spellEnd"/>
      <w:r w:rsidRPr="00CC7DE3">
        <w:rPr>
          <w:rFonts w:cstheme="minorHAnsi"/>
          <w:sz w:val="24"/>
          <w:szCs w:val="24"/>
        </w:rPr>
        <w:t xml:space="preserve"> – iASK</w:t>
      </w:r>
    </w:p>
    <w:p w:rsidR="00C277D9" w:rsidRPr="00CC7DE3" w:rsidRDefault="00C277D9" w:rsidP="00CC7DE3">
      <w:pPr>
        <w:rPr>
          <w:rFonts w:cstheme="minorHAnsi"/>
          <w:sz w:val="24"/>
          <w:szCs w:val="24"/>
        </w:rPr>
      </w:pPr>
      <w:r>
        <w:rPr>
          <w:rFonts w:cstheme="minorHAnsi"/>
          <w:sz w:val="24"/>
          <w:szCs w:val="24"/>
        </w:rPr>
        <w:t>Michal Vit</w:t>
      </w:r>
      <w:r w:rsidR="00F52115">
        <w:rPr>
          <w:rFonts w:cstheme="minorHAnsi"/>
          <w:sz w:val="24"/>
          <w:szCs w:val="24"/>
        </w:rPr>
        <w:t xml:space="preserve"> – Prague Metropolitan </w:t>
      </w:r>
      <w:r w:rsidR="009B2DD8">
        <w:rPr>
          <w:rFonts w:cstheme="minorHAnsi"/>
          <w:sz w:val="24"/>
          <w:szCs w:val="24"/>
        </w:rPr>
        <w:t xml:space="preserve">University </w:t>
      </w:r>
    </w:p>
    <w:p w:rsidR="00CC7DE3" w:rsidRDefault="00CC7DE3" w:rsidP="00CC7DE3">
      <w:pPr>
        <w:rPr>
          <w:rFonts w:cstheme="minorHAnsi"/>
          <w:sz w:val="24"/>
          <w:szCs w:val="24"/>
        </w:rPr>
      </w:pPr>
      <w:r w:rsidRPr="00CC7DE3">
        <w:rPr>
          <w:rFonts w:cstheme="minorHAnsi"/>
          <w:sz w:val="24"/>
          <w:szCs w:val="24"/>
        </w:rPr>
        <w:t>János</w:t>
      </w:r>
      <w:bookmarkStart w:id="5" w:name="_Hlk26798519"/>
      <w:r w:rsidR="0016312C">
        <w:rPr>
          <w:rFonts w:cstheme="minorHAnsi"/>
          <w:sz w:val="24"/>
          <w:szCs w:val="24"/>
        </w:rPr>
        <w:t xml:space="preserve"> </w:t>
      </w:r>
      <w:proofErr w:type="spellStart"/>
      <w:r w:rsidRPr="00CC7DE3">
        <w:rPr>
          <w:rFonts w:cstheme="minorHAnsi"/>
          <w:sz w:val="24"/>
          <w:szCs w:val="24"/>
        </w:rPr>
        <w:t>Bogárdi</w:t>
      </w:r>
      <w:bookmarkEnd w:id="5"/>
      <w:proofErr w:type="spellEnd"/>
      <w:r w:rsidRPr="00CC7DE3">
        <w:rPr>
          <w:rFonts w:cstheme="minorHAnsi"/>
          <w:sz w:val="24"/>
          <w:szCs w:val="24"/>
        </w:rPr>
        <w:t>– University of Bonn/iASK</w:t>
      </w:r>
      <w:r w:rsidR="009B2DD8">
        <w:rPr>
          <w:rFonts w:cstheme="minorHAnsi"/>
          <w:sz w:val="24"/>
          <w:szCs w:val="24"/>
        </w:rPr>
        <w:t xml:space="preserve"> </w:t>
      </w:r>
    </w:p>
    <w:p w:rsidR="0016312C" w:rsidRPr="00CC7DE3" w:rsidRDefault="0016312C" w:rsidP="00CC7DE3">
      <w:pPr>
        <w:rPr>
          <w:rFonts w:cstheme="minorHAnsi"/>
          <w:sz w:val="24"/>
          <w:szCs w:val="24"/>
        </w:rPr>
      </w:pPr>
      <w:r>
        <w:rPr>
          <w:rFonts w:cstheme="minorHAnsi"/>
          <w:sz w:val="24"/>
          <w:szCs w:val="24"/>
        </w:rPr>
        <w:t xml:space="preserve">Gabor </w:t>
      </w:r>
      <w:proofErr w:type="spellStart"/>
      <w:r>
        <w:rPr>
          <w:rFonts w:cstheme="minorHAnsi"/>
          <w:sz w:val="24"/>
          <w:szCs w:val="24"/>
        </w:rPr>
        <w:t>Marki</w:t>
      </w:r>
      <w:proofErr w:type="spellEnd"/>
      <w:r>
        <w:rPr>
          <w:rFonts w:cstheme="minorHAnsi"/>
          <w:sz w:val="24"/>
          <w:szCs w:val="24"/>
        </w:rPr>
        <w:t xml:space="preserve"> – Hungary Helps (tbc)</w:t>
      </w:r>
    </w:p>
    <w:p w:rsidR="00CC7DE3" w:rsidRPr="00CC7DE3" w:rsidRDefault="00C55749" w:rsidP="00CC7DE3">
      <w:pPr>
        <w:rPr>
          <w:rFonts w:cstheme="minorHAnsi"/>
          <w:sz w:val="24"/>
          <w:szCs w:val="24"/>
        </w:rPr>
      </w:pPr>
      <w:r>
        <w:rPr>
          <w:rFonts w:cstheme="minorHAnsi"/>
          <w:sz w:val="24"/>
          <w:szCs w:val="24"/>
          <w:lang w:val="mk-MK"/>
        </w:rPr>
        <w:t>К</w:t>
      </w:r>
      <w:proofErr w:type="spellStart"/>
      <w:r w:rsidR="00CC7DE3" w:rsidRPr="00CC7DE3">
        <w:rPr>
          <w:rFonts w:cstheme="minorHAnsi"/>
          <w:sz w:val="24"/>
          <w:szCs w:val="24"/>
        </w:rPr>
        <w:t>laus</w:t>
      </w:r>
      <w:proofErr w:type="spellEnd"/>
      <w:r w:rsidR="00CC7DE3" w:rsidRPr="00CC7DE3">
        <w:rPr>
          <w:rFonts w:cstheme="minorHAnsi"/>
          <w:sz w:val="24"/>
          <w:szCs w:val="24"/>
        </w:rPr>
        <w:t xml:space="preserve"> Wolfer – Austrian Ministry of Foreign Affairs</w:t>
      </w:r>
    </w:p>
    <w:p w:rsidR="00CC7DE3" w:rsidRPr="00CC7DE3" w:rsidRDefault="00CC7DE3" w:rsidP="00CC7DE3">
      <w:pPr>
        <w:rPr>
          <w:rFonts w:cstheme="minorHAnsi"/>
          <w:sz w:val="24"/>
          <w:szCs w:val="24"/>
        </w:rPr>
      </w:pPr>
      <w:r w:rsidRPr="00CC7DE3">
        <w:rPr>
          <w:rFonts w:cstheme="minorHAnsi"/>
          <w:sz w:val="24"/>
          <w:szCs w:val="24"/>
        </w:rPr>
        <w:t>Moderator: Dimitar</w:t>
      </w:r>
      <w:r w:rsidR="0016312C">
        <w:rPr>
          <w:rFonts w:cstheme="minorHAnsi"/>
          <w:sz w:val="24"/>
          <w:szCs w:val="24"/>
        </w:rPr>
        <w:t xml:space="preserve"> </w:t>
      </w:r>
      <w:r w:rsidRPr="00CC7DE3">
        <w:rPr>
          <w:rFonts w:cstheme="minorHAnsi"/>
          <w:sz w:val="24"/>
          <w:szCs w:val="24"/>
        </w:rPr>
        <w:t>Nikolovski – iASK</w:t>
      </w:r>
    </w:p>
    <w:p w:rsidR="00DE650E" w:rsidRDefault="00DE650E"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12:00-14:00 Lunch</w:t>
      </w:r>
    </w:p>
    <w:p w:rsidR="00DE650E" w:rsidRDefault="00DE650E"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14:00-16:00 Student policy paper preparation (1)</w:t>
      </w:r>
    </w:p>
    <w:p w:rsidR="00CC7DE3" w:rsidRPr="00CC7DE3" w:rsidRDefault="00CC7DE3" w:rsidP="00CC7DE3">
      <w:pPr>
        <w:rPr>
          <w:rFonts w:cstheme="minorHAnsi"/>
          <w:sz w:val="24"/>
          <w:szCs w:val="24"/>
        </w:rPr>
      </w:pPr>
      <w:r w:rsidRPr="00CC7DE3">
        <w:rPr>
          <w:rFonts w:cstheme="minorHAnsi"/>
          <w:sz w:val="24"/>
          <w:szCs w:val="24"/>
        </w:rPr>
        <w:t xml:space="preserve">Moderator: </w:t>
      </w:r>
      <w:proofErr w:type="spellStart"/>
      <w:r w:rsidR="00E52D8E">
        <w:rPr>
          <w:rFonts w:cstheme="minorHAnsi"/>
          <w:sz w:val="24"/>
          <w:szCs w:val="24"/>
        </w:rPr>
        <w:t>Ljupcho</w:t>
      </w:r>
      <w:proofErr w:type="spellEnd"/>
      <w:r w:rsidR="00E52D8E">
        <w:rPr>
          <w:rFonts w:cstheme="minorHAnsi"/>
          <w:sz w:val="24"/>
          <w:szCs w:val="24"/>
        </w:rPr>
        <w:t xml:space="preserve"> </w:t>
      </w:r>
      <w:proofErr w:type="spellStart"/>
      <w:r w:rsidR="00E52D8E">
        <w:rPr>
          <w:rFonts w:cstheme="minorHAnsi"/>
          <w:sz w:val="24"/>
          <w:szCs w:val="24"/>
        </w:rPr>
        <w:t>Petkovski</w:t>
      </w:r>
      <w:proofErr w:type="spellEnd"/>
      <w:r w:rsidR="00E52D8E">
        <w:rPr>
          <w:rFonts w:cstheme="minorHAnsi"/>
          <w:sz w:val="24"/>
          <w:szCs w:val="24"/>
        </w:rPr>
        <w:t xml:space="preserve"> – Independent policy consultant</w:t>
      </w:r>
    </w:p>
    <w:p w:rsidR="00CC7DE3" w:rsidRPr="00CC7DE3" w:rsidRDefault="00CC7DE3" w:rsidP="00CC7DE3">
      <w:pPr>
        <w:rPr>
          <w:rFonts w:cstheme="minorHAnsi"/>
          <w:sz w:val="24"/>
          <w:szCs w:val="24"/>
        </w:rPr>
      </w:pPr>
      <w:r w:rsidRPr="00CC7DE3">
        <w:rPr>
          <w:rFonts w:cstheme="minorHAnsi"/>
          <w:sz w:val="24"/>
          <w:szCs w:val="24"/>
        </w:rPr>
        <w:t xml:space="preserve">Moderator: </w:t>
      </w:r>
      <w:proofErr w:type="spellStart"/>
      <w:r w:rsidRPr="00CC7DE3">
        <w:rPr>
          <w:rFonts w:cstheme="minorHAnsi"/>
          <w:sz w:val="24"/>
          <w:szCs w:val="24"/>
        </w:rPr>
        <w:t>Sanja</w:t>
      </w:r>
      <w:proofErr w:type="spellEnd"/>
      <w:r w:rsidR="0016312C">
        <w:rPr>
          <w:rFonts w:cstheme="minorHAnsi"/>
          <w:sz w:val="24"/>
          <w:szCs w:val="24"/>
        </w:rPr>
        <w:t xml:space="preserve"> </w:t>
      </w:r>
      <w:proofErr w:type="spellStart"/>
      <w:r w:rsidRPr="00CC7DE3">
        <w:rPr>
          <w:rFonts w:cstheme="minorHAnsi"/>
          <w:sz w:val="24"/>
          <w:szCs w:val="24"/>
        </w:rPr>
        <w:t>Angelovska</w:t>
      </w:r>
      <w:proofErr w:type="spellEnd"/>
      <w:r w:rsidRPr="00CC7DE3">
        <w:rPr>
          <w:rFonts w:cstheme="minorHAnsi"/>
          <w:sz w:val="24"/>
          <w:szCs w:val="24"/>
        </w:rPr>
        <w:t xml:space="preserve"> – iASK</w:t>
      </w:r>
    </w:p>
    <w:p w:rsidR="00CC7DE3" w:rsidRDefault="00CC7DE3" w:rsidP="00CC7DE3">
      <w:pPr>
        <w:rPr>
          <w:rFonts w:cstheme="minorHAnsi"/>
          <w:b/>
          <w:bCs/>
          <w:sz w:val="24"/>
          <w:szCs w:val="24"/>
        </w:rPr>
      </w:pPr>
    </w:p>
    <w:p w:rsidR="00DE650E" w:rsidRPr="00CC7DE3" w:rsidRDefault="00DE650E"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Thursday, February 27</w:t>
      </w:r>
    </w:p>
    <w:p w:rsidR="00CC7DE3" w:rsidRPr="00CC7DE3" w:rsidRDefault="00CC7DE3" w:rsidP="00CC7DE3">
      <w:pPr>
        <w:rPr>
          <w:rFonts w:cstheme="minorHAnsi"/>
          <w:b/>
          <w:bCs/>
          <w:sz w:val="24"/>
          <w:szCs w:val="24"/>
        </w:rPr>
      </w:pPr>
      <w:r w:rsidRPr="00CC7DE3">
        <w:rPr>
          <w:rFonts w:cstheme="minorHAnsi"/>
          <w:b/>
          <w:bCs/>
          <w:sz w:val="24"/>
          <w:szCs w:val="24"/>
        </w:rPr>
        <w:t xml:space="preserve">10:00-12:00 </w:t>
      </w:r>
      <w:bookmarkStart w:id="6" w:name="_Hlk26799543"/>
      <w:r w:rsidRPr="00CC7DE3">
        <w:rPr>
          <w:rFonts w:cstheme="minorHAnsi"/>
          <w:b/>
          <w:bCs/>
          <w:sz w:val="24"/>
          <w:szCs w:val="24"/>
        </w:rPr>
        <w:t xml:space="preserve">Trust and Values in a Global Perspective </w:t>
      </w:r>
      <w:bookmarkEnd w:id="6"/>
      <w:r w:rsidRPr="00CC7DE3">
        <w:rPr>
          <w:rFonts w:cstheme="minorHAnsi"/>
          <w:b/>
          <w:bCs/>
          <w:sz w:val="24"/>
          <w:szCs w:val="24"/>
        </w:rPr>
        <w:t>(1)</w:t>
      </w:r>
    </w:p>
    <w:p w:rsidR="00A55457" w:rsidRDefault="00A55457" w:rsidP="00CC7DE3">
      <w:pPr>
        <w:rPr>
          <w:rFonts w:cstheme="minorHAnsi"/>
          <w:sz w:val="24"/>
          <w:szCs w:val="24"/>
        </w:rPr>
      </w:pPr>
      <w:r w:rsidRPr="00A55457">
        <w:rPr>
          <w:rFonts w:cstheme="minorHAnsi"/>
          <w:sz w:val="24"/>
          <w:szCs w:val="24"/>
        </w:rPr>
        <w:t xml:space="preserve">Ahmet </w:t>
      </w:r>
      <w:proofErr w:type="spellStart"/>
      <w:r w:rsidRPr="00A55457">
        <w:rPr>
          <w:rFonts w:cstheme="minorHAnsi"/>
          <w:sz w:val="24"/>
          <w:szCs w:val="24"/>
        </w:rPr>
        <w:t>Evin</w:t>
      </w:r>
      <w:proofErr w:type="spellEnd"/>
      <w:r w:rsidRPr="00A55457">
        <w:rPr>
          <w:rFonts w:cstheme="minorHAnsi"/>
          <w:sz w:val="24"/>
          <w:szCs w:val="24"/>
        </w:rPr>
        <w:t xml:space="preserve"> - </w:t>
      </w:r>
      <w:proofErr w:type="spellStart"/>
      <w:r w:rsidRPr="00A55457">
        <w:rPr>
          <w:rFonts w:cstheme="minorHAnsi"/>
          <w:sz w:val="24"/>
          <w:szCs w:val="24"/>
        </w:rPr>
        <w:t>Sabanci</w:t>
      </w:r>
      <w:proofErr w:type="spellEnd"/>
      <w:r w:rsidRPr="00A55457">
        <w:rPr>
          <w:rFonts w:cstheme="minorHAnsi"/>
          <w:sz w:val="24"/>
          <w:szCs w:val="24"/>
        </w:rPr>
        <w:t xml:space="preserve"> University/ iASK Advisory Board Member</w:t>
      </w:r>
    </w:p>
    <w:p w:rsidR="00CC7DE3" w:rsidRPr="00CC7DE3" w:rsidRDefault="00CC7DE3" w:rsidP="00CC7DE3">
      <w:pPr>
        <w:rPr>
          <w:rFonts w:cstheme="minorHAnsi"/>
          <w:sz w:val="24"/>
          <w:szCs w:val="24"/>
        </w:rPr>
      </w:pPr>
      <w:r w:rsidRPr="00CC7DE3">
        <w:rPr>
          <w:rFonts w:cstheme="minorHAnsi"/>
          <w:sz w:val="24"/>
          <w:szCs w:val="24"/>
        </w:rPr>
        <w:t>Sean Cleary – Strategic Concepts (Pty) Ltd./ iASK Advisory Board Member</w:t>
      </w:r>
    </w:p>
    <w:p w:rsidR="00CC7DE3" w:rsidRPr="00CC7DE3" w:rsidRDefault="00F43C79" w:rsidP="00CC7DE3">
      <w:pPr>
        <w:rPr>
          <w:rFonts w:cstheme="minorHAnsi"/>
          <w:sz w:val="24"/>
          <w:szCs w:val="24"/>
        </w:rPr>
      </w:pPr>
      <w:proofErr w:type="spellStart"/>
      <w:r w:rsidRPr="00F43C79">
        <w:rPr>
          <w:rFonts w:cstheme="minorHAnsi"/>
          <w:sz w:val="24"/>
          <w:szCs w:val="24"/>
        </w:rPr>
        <w:t>Zupkó</w:t>
      </w:r>
      <w:proofErr w:type="spellEnd"/>
      <w:r w:rsidR="0016312C">
        <w:rPr>
          <w:rFonts w:cstheme="minorHAnsi"/>
          <w:sz w:val="24"/>
          <w:szCs w:val="24"/>
        </w:rPr>
        <w:t xml:space="preserve"> </w:t>
      </w:r>
      <w:r w:rsidRPr="00F43C79">
        <w:rPr>
          <w:rFonts w:cstheme="minorHAnsi"/>
          <w:sz w:val="24"/>
          <w:szCs w:val="24"/>
        </w:rPr>
        <w:t>Gábor</w:t>
      </w:r>
      <w:r w:rsidR="00CC7DE3" w:rsidRPr="00CC7DE3">
        <w:rPr>
          <w:rFonts w:cstheme="minorHAnsi"/>
          <w:sz w:val="24"/>
          <w:szCs w:val="24"/>
        </w:rPr>
        <w:t>– EU Delegation to Hungary</w:t>
      </w:r>
      <w:r w:rsidR="00563903">
        <w:rPr>
          <w:rFonts w:cstheme="minorHAnsi"/>
          <w:sz w:val="24"/>
          <w:szCs w:val="24"/>
        </w:rPr>
        <w:t xml:space="preserve"> (tbc)</w:t>
      </w:r>
    </w:p>
    <w:p w:rsidR="00D4146C" w:rsidRPr="00CC7DE3" w:rsidRDefault="00D4146C" w:rsidP="00CC7DE3">
      <w:pPr>
        <w:rPr>
          <w:rFonts w:cstheme="minorHAnsi"/>
          <w:sz w:val="24"/>
          <w:szCs w:val="24"/>
        </w:rPr>
      </w:pPr>
      <w:r w:rsidRPr="00D4146C">
        <w:rPr>
          <w:rFonts w:cstheme="minorHAnsi"/>
          <w:sz w:val="24"/>
          <w:szCs w:val="24"/>
        </w:rPr>
        <w:t xml:space="preserve">Cecilia </w:t>
      </w:r>
      <w:proofErr w:type="spellStart"/>
      <w:r w:rsidRPr="00D4146C">
        <w:rPr>
          <w:rFonts w:cstheme="minorHAnsi"/>
          <w:sz w:val="24"/>
          <w:szCs w:val="24"/>
        </w:rPr>
        <w:t>Güemes</w:t>
      </w:r>
      <w:proofErr w:type="spellEnd"/>
      <w:r>
        <w:rPr>
          <w:rFonts w:cstheme="minorHAnsi"/>
          <w:sz w:val="24"/>
          <w:szCs w:val="24"/>
        </w:rPr>
        <w:t xml:space="preserve"> – Autonomous University of Madrid</w:t>
      </w:r>
    </w:p>
    <w:p w:rsidR="00CC7DE3" w:rsidRPr="00CC7DE3" w:rsidRDefault="00CC7DE3" w:rsidP="00CC7DE3">
      <w:pPr>
        <w:rPr>
          <w:rFonts w:cstheme="minorHAnsi"/>
          <w:sz w:val="24"/>
          <w:szCs w:val="24"/>
        </w:rPr>
      </w:pPr>
      <w:r w:rsidRPr="00CC7DE3">
        <w:rPr>
          <w:rFonts w:cstheme="minorHAnsi"/>
          <w:sz w:val="24"/>
          <w:szCs w:val="24"/>
        </w:rPr>
        <w:t>Moderator: Ferenc Miszlivetz – iASK</w:t>
      </w:r>
    </w:p>
    <w:p w:rsidR="00CC7DE3" w:rsidRPr="00CC7DE3" w:rsidRDefault="00CC7DE3" w:rsidP="00CC7DE3">
      <w:pPr>
        <w:rPr>
          <w:rFonts w:cstheme="minorHAnsi"/>
          <w:b/>
          <w:bCs/>
          <w:sz w:val="24"/>
          <w:szCs w:val="24"/>
        </w:rPr>
      </w:pPr>
      <w:r w:rsidRPr="00CC7DE3">
        <w:rPr>
          <w:rFonts w:cstheme="minorHAnsi"/>
          <w:b/>
          <w:bCs/>
          <w:sz w:val="24"/>
          <w:szCs w:val="24"/>
        </w:rPr>
        <w:t>12:00-14:00 Lunch</w:t>
      </w:r>
    </w:p>
    <w:p w:rsidR="00CC7DE3" w:rsidRPr="00CC7DE3" w:rsidRDefault="00CC7DE3" w:rsidP="00CC7DE3">
      <w:pPr>
        <w:rPr>
          <w:rFonts w:cstheme="minorHAnsi"/>
          <w:sz w:val="24"/>
          <w:szCs w:val="24"/>
        </w:rPr>
      </w:pPr>
      <w:r w:rsidRPr="00CC7DE3">
        <w:rPr>
          <w:rFonts w:cstheme="minorHAnsi"/>
          <w:b/>
          <w:bCs/>
          <w:sz w:val="24"/>
          <w:szCs w:val="24"/>
        </w:rPr>
        <w:lastRenderedPageBreak/>
        <w:t>14:00-16:00 Trust and Values in a Global Perspective (2)</w:t>
      </w:r>
    </w:p>
    <w:p w:rsidR="00CC7DE3" w:rsidRPr="00CC7DE3" w:rsidRDefault="00A55457" w:rsidP="00CC7DE3">
      <w:pPr>
        <w:rPr>
          <w:rFonts w:cstheme="minorHAnsi"/>
          <w:sz w:val="24"/>
          <w:szCs w:val="24"/>
        </w:rPr>
      </w:pPr>
      <w:r w:rsidRPr="00A55457">
        <w:rPr>
          <w:rFonts w:cstheme="minorHAnsi"/>
          <w:sz w:val="24"/>
          <w:szCs w:val="24"/>
        </w:rPr>
        <w:t>György</w:t>
      </w:r>
      <w:bookmarkStart w:id="7" w:name="_Hlk26800419"/>
      <w:r w:rsidR="00E33FDA">
        <w:rPr>
          <w:rFonts w:cstheme="minorHAnsi"/>
          <w:sz w:val="24"/>
          <w:szCs w:val="24"/>
        </w:rPr>
        <w:t xml:space="preserve"> </w:t>
      </w:r>
      <w:proofErr w:type="spellStart"/>
      <w:r w:rsidRPr="00A55457">
        <w:rPr>
          <w:rFonts w:cstheme="minorHAnsi"/>
          <w:sz w:val="24"/>
          <w:szCs w:val="24"/>
        </w:rPr>
        <w:t>Schöpflin</w:t>
      </w:r>
      <w:bookmarkEnd w:id="7"/>
      <w:proofErr w:type="spellEnd"/>
      <w:r w:rsidRPr="00A55457">
        <w:rPr>
          <w:rFonts w:cstheme="minorHAnsi"/>
          <w:sz w:val="24"/>
          <w:szCs w:val="24"/>
        </w:rPr>
        <w:t xml:space="preserve">–former MEP/ President of iASK Advisory Board </w:t>
      </w:r>
    </w:p>
    <w:p w:rsidR="00CC7DE3" w:rsidRPr="00CC7DE3" w:rsidRDefault="00CC7DE3" w:rsidP="00CC7DE3">
      <w:pPr>
        <w:rPr>
          <w:rFonts w:cstheme="minorHAnsi"/>
          <w:sz w:val="24"/>
          <w:szCs w:val="24"/>
        </w:rPr>
      </w:pPr>
      <w:r w:rsidRPr="00CC7DE3">
        <w:rPr>
          <w:rFonts w:cstheme="minorHAnsi"/>
          <w:sz w:val="24"/>
          <w:szCs w:val="24"/>
        </w:rPr>
        <w:t>Erhard Busek – Danube Institute/former   Vice-Chancellor of Austria/ iASK Advisory Board Member</w:t>
      </w:r>
    </w:p>
    <w:p w:rsidR="00CC7DE3" w:rsidRPr="00CC7DE3" w:rsidRDefault="00F61C97" w:rsidP="00CC7DE3">
      <w:pPr>
        <w:rPr>
          <w:rFonts w:cstheme="minorHAnsi"/>
          <w:sz w:val="24"/>
          <w:szCs w:val="24"/>
        </w:rPr>
      </w:pPr>
      <w:r>
        <w:rPr>
          <w:rFonts w:cstheme="minorHAnsi"/>
          <w:sz w:val="24"/>
          <w:szCs w:val="24"/>
        </w:rPr>
        <w:t xml:space="preserve">Ferenc </w:t>
      </w:r>
      <w:proofErr w:type="spellStart"/>
      <w:r w:rsidRPr="00F61C97">
        <w:rPr>
          <w:rFonts w:cstheme="minorHAnsi"/>
          <w:sz w:val="24"/>
          <w:szCs w:val="24"/>
        </w:rPr>
        <w:t>Hörcher</w:t>
      </w:r>
      <w:proofErr w:type="spellEnd"/>
      <w:r>
        <w:rPr>
          <w:rFonts w:cstheme="minorHAnsi"/>
          <w:sz w:val="24"/>
          <w:szCs w:val="24"/>
        </w:rPr>
        <w:t xml:space="preserve"> – National University of Public Service, Hungary</w:t>
      </w:r>
    </w:p>
    <w:p w:rsidR="00CC7DE3" w:rsidRPr="00CC7DE3" w:rsidRDefault="00CC7DE3" w:rsidP="00CC7DE3">
      <w:pPr>
        <w:rPr>
          <w:rFonts w:cstheme="minorHAnsi"/>
          <w:sz w:val="24"/>
          <w:szCs w:val="24"/>
        </w:rPr>
      </w:pPr>
      <w:r w:rsidRPr="00CC7DE3">
        <w:rPr>
          <w:rFonts w:cstheme="minorHAnsi"/>
          <w:sz w:val="24"/>
          <w:szCs w:val="24"/>
        </w:rPr>
        <w:t xml:space="preserve">Expert on Central Asia from Gorchakov Institute </w:t>
      </w:r>
      <w:r w:rsidR="00563903">
        <w:rPr>
          <w:rFonts w:cstheme="minorHAnsi"/>
          <w:sz w:val="24"/>
          <w:szCs w:val="24"/>
        </w:rPr>
        <w:t>(tbc)</w:t>
      </w:r>
    </w:p>
    <w:p w:rsidR="00CC7DE3" w:rsidRPr="00CC7DE3" w:rsidRDefault="00CC7DE3" w:rsidP="00CC7DE3">
      <w:pPr>
        <w:rPr>
          <w:rFonts w:cstheme="minorHAnsi"/>
          <w:sz w:val="24"/>
          <w:szCs w:val="24"/>
        </w:rPr>
      </w:pPr>
      <w:r w:rsidRPr="00CC7DE3">
        <w:rPr>
          <w:rFonts w:cstheme="minorHAnsi"/>
          <w:sz w:val="24"/>
          <w:szCs w:val="24"/>
        </w:rPr>
        <w:t>Moderator: Jody Jensen – iASK</w:t>
      </w:r>
    </w:p>
    <w:p w:rsidR="00CC7DE3" w:rsidRPr="00CC7DE3" w:rsidRDefault="00CC7DE3" w:rsidP="00CC7DE3">
      <w:pPr>
        <w:rPr>
          <w:rFonts w:cstheme="minorHAnsi"/>
          <w:sz w:val="24"/>
          <w:szCs w:val="24"/>
        </w:rPr>
      </w:pPr>
      <w:r w:rsidRPr="00CC7DE3">
        <w:rPr>
          <w:rFonts w:cstheme="minorHAnsi"/>
          <w:b/>
          <w:bCs/>
          <w:sz w:val="24"/>
          <w:szCs w:val="24"/>
        </w:rPr>
        <w:t>16:00-18:00 Student policy paper preparation (2)</w:t>
      </w:r>
    </w:p>
    <w:p w:rsidR="00CC7DE3" w:rsidRPr="00CC7DE3" w:rsidRDefault="00CC7DE3" w:rsidP="00CC7DE3">
      <w:pPr>
        <w:rPr>
          <w:rFonts w:cstheme="minorHAnsi"/>
          <w:sz w:val="24"/>
          <w:szCs w:val="24"/>
        </w:rPr>
      </w:pPr>
      <w:r w:rsidRPr="00CC7DE3">
        <w:rPr>
          <w:rFonts w:cstheme="minorHAnsi"/>
          <w:sz w:val="24"/>
          <w:szCs w:val="24"/>
        </w:rPr>
        <w:t xml:space="preserve">Moderator: </w:t>
      </w:r>
      <w:proofErr w:type="spellStart"/>
      <w:r w:rsidR="003A567C">
        <w:rPr>
          <w:rFonts w:cstheme="minorHAnsi"/>
          <w:sz w:val="24"/>
          <w:szCs w:val="24"/>
        </w:rPr>
        <w:t>Ljupcho</w:t>
      </w:r>
      <w:proofErr w:type="spellEnd"/>
      <w:r w:rsidR="003A567C">
        <w:rPr>
          <w:rFonts w:cstheme="minorHAnsi"/>
          <w:sz w:val="24"/>
          <w:szCs w:val="24"/>
        </w:rPr>
        <w:t xml:space="preserve"> </w:t>
      </w:r>
      <w:proofErr w:type="spellStart"/>
      <w:r w:rsidR="003A567C">
        <w:rPr>
          <w:rFonts w:cstheme="minorHAnsi"/>
          <w:sz w:val="24"/>
          <w:szCs w:val="24"/>
        </w:rPr>
        <w:t>Petkovski</w:t>
      </w:r>
      <w:proofErr w:type="spellEnd"/>
      <w:r w:rsidR="003A567C">
        <w:rPr>
          <w:rFonts w:cstheme="minorHAnsi"/>
          <w:sz w:val="24"/>
          <w:szCs w:val="24"/>
        </w:rPr>
        <w:t xml:space="preserve"> – Independent policy consultant</w:t>
      </w:r>
    </w:p>
    <w:p w:rsidR="00CC7DE3" w:rsidRPr="00CC7DE3" w:rsidRDefault="00CC7DE3" w:rsidP="00CC7DE3">
      <w:pPr>
        <w:rPr>
          <w:rFonts w:cstheme="minorHAnsi"/>
          <w:sz w:val="24"/>
          <w:szCs w:val="24"/>
        </w:rPr>
      </w:pPr>
      <w:r w:rsidRPr="00CC7DE3">
        <w:rPr>
          <w:rFonts w:cstheme="minorHAnsi"/>
          <w:sz w:val="24"/>
          <w:szCs w:val="24"/>
        </w:rPr>
        <w:t xml:space="preserve">Moderator: </w:t>
      </w:r>
      <w:proofErr w:type="spellStart"/>
      <w:r w:rsidRPr="00CC7DE3">
        <w:rPr>
          <w:rFonts w:cstheme="minorHAnsi"/>
          <w:sz w:val="24"/>
          <w:szCs w:val="24"/>
        </w:rPr>
        <w:t>Sanja</w:t>
      </w:r>
      <w:proofErr w:type="spellEnd"/>
      <w:r w:rsidR="0016312C">
        <w:rPr>
          <w:rFonts w:cstheme="minorHAnsi"/>
          <w:sz w:val="24"/>
          <w:szCs w:val="24"/>
        </w:rPr>
        <w:t xml:space="preserve"> </w:t>
      </w:r>
      <w:proofErr w:type="spellStart"/>
      <w:r w:rsidRPr="00CC7DE3">
        <w:rPr>
          <w:rFonts w:cstheme="minorHAnsi"/>
          <w:sz w:val="24"/>
          <w:szCs w:val="24"/>
        </w:rPr>
        <w:t>Angelovska</w:t>
      </w:r>
      <w:proofErr w:type="spellEnd"/>
      <w:r w:rsidRPr="00CC7DE3">
        <w:rPr>
          <w:rFonts w:cstheme="minorHAnsi"/>
          <w:sz w:val="24"/>
          <w:szCs w:val="24"/>
        </w:rPr>
        <w:t xml:space="preserve"> – iASK</w:t>
      </w:r>
    </w:p>
    <w:p w:rsidR="0049760E" w:rsidRDefault="0049760E" w:rsidP="00CC7DE3">
      <w:pPr>
        <w:rPr>
          <w:rFonts w:cstheme="minorHAnsi"/>
          <w:b/>
          <w:bCs/>
          <w:sz w:val="24"/>
          <w:szCs w:val="24"/>
        </w:rPr>
      </w:pPr>
    </w:p>
    <w:p w:rsidR="00DE650E" w:rsidRDefault="00DE650E" w:rsidP="00CC7DE3">
      <w:pPr>
        <w:rPr>
          <w:rFonts w:cstheme="minorHAnsi"/>
          <w:b/>
          <w:bCs/>
          <w:sz w:val="24"/>
          <w:szCs w:val="24"/>
        </w:rPr>
      </w:pPr>
    </w:p>
    <w:p w:rsidR="00CC7DE3" w:rsidRPr="00CC7DE3" w:rsidRDefault="00CC7DE3" w:rsidP="00CC7DE3">
      <w:pPr>
        <w:rPr>
          <w:rFonts w:cstheme="minorHAnsi"/>
          <w:sz w:val="24"/>
          <w:szCs w:val="24"/>
        </w:rPr>
      </w:pPr>
      <w:r w:rsidRPr="00CC7DE3">
        <w:rPr>
          <w:rFonts w:cstheme="minorHAnsi"/>
          <w:b/>
          <w:bCs/>
          <w:sz w:val="24"/>
          <w:szCs w:val="24"/>
        </w:rPr>
        <w:t>Friday, February 28</w:t>
      </w:r>
      <w:r w:rsidRPr="00CC7DE3">
        <w:rPr>
          <w:rFonts w:cstheme="minorHAnsi"/>
          <w:sz w:val="24"/>
          <w:szCs w:val="24"/>
        </w:rPr>
        <w:tab/>
      </w:r>
    </w:p>
    <w:p w:rsidR="00CC7DE3" w:rsidRPr="00CC7DE3" w:rsidRDefault="00CC7DE3" w:rsidP="00CC7DE3">
      <w:pPr>
        <w:rPr>
          <w:rFonts w:cstheme="minorHAnsi"/>
          <w:b/>
          <w:bCs/>
          <w:sz w:val="24"/>
          <w:szCs w:val="24"/>
        </w:rPr>
      </w:pPr>
      <w:r w:rsidRPr="00CC7DE3">
        <w:rPr>
          <w:rFonts w:cstheme="minorHAnsi"/>
          <w:b/>
          <w:bCs/>
          <w:sz w:val="24"/>
          <w:szCs w:val="24"/>
        </w:rPr>
        <w:t>10:00-11:00 Closing session</w:t>
      </w:r>
    </w:p>
    <w:p w:rsidR="00CC7DE3" w:rsidRPr="00CC7DE3" w:rsidRDefault="00CC7DE3" w:rsidP="00CC7DE3">
      <w:pPr>
        <w:rPr>
          <w:rFonts w:cstheme="minorHAnsi"/>
          <w:sz w:val="24"/>
          <w:szCs w:val="24"/>
        </w:rPr>
      </w:pPr>
      <w:r w:rsidRPr="00CC7DE3">
        <w:rPr>
          <w:rFonts w:cstheme="minorHAnsi"/>
          <w:sz w:val="24"/>
          <w:szCs w:val="24"/>
        </w:rPr>
        <w:t>H.E. Katalin Bogyay – Permanent Representative of Hungary to the United Nations/ iASK Advisory Board Member</w:t>
      </w:r>
    </w:p>
    <w:p w:rsidR="00CC7DE3" w:rsidRPr="00CC7DE3" w:rsidRDefault="00CC7DE3" w:rsidP="00CC7DE3">
      <w:pPr>
        <w:rPr>
          <w:rFonts w:cstheme="minorHAnsi"/>
          <w:sz w:val="24"/>
          <w:szCs w:val="24"/>
        </w:rPr>
      </w:pPr>
      <w:r w:rsidRPr="00CC7DE3">
        <w:rPr>
          <w:rFonts w:cstheme="minorHAnsi"/>
          <w:sz w:val="24"/>
          <w:szCs w:val="24"/>
        </w:rPr>
        <w:t>Moderator: Ferenc Miszlivetz – iASK</w:t>
      </w:r>
    </w:p>
    <w:p w:rsidR="00CC7DE3" w:rsidRPr="00CC7DE3" w:rsidRDefault="00CC7DE3" w:rsidP="00CC7DE3">
      <w:pPr>
        <w:rPr>
          <w:rFonts w:cstheme="minorHAnsi"/>
          <w:sz w:val="24"/>
          <w:szCs w:val="24"/>
        </w:rPr>
      </w:pPr>
    </w:p>
    <w:p w:rsidR="00CC7DE3" w:rsidRPr="00CC7DE3" w:rsidRDefault="00CC7DE3" w:rsidP="00CC7DE3">
      <w:pPr>
        <w:rPr>
          <w:rFonts w:cstheme="minorHAnsi"/>
          <w:sz w:val="24"/>
          <w:szCs w:val="24"/>
        </w:rPr>
      </w:pPr>
      <w:r w:rsidRPr="00CC7DE3">
        <w:rPr>
          <w:rFonts w:cstheme="minorHAnsi"/>
          <w:b/>
          <w:bCs/>
          <w:sz w:val="24"/>
          <w:szCs w:val="24"/>
        </w:rPr>
        <w:t>11:00-12.30 Student policy paper presentation</w:t>
      </w:r>
    </w:p>
    <w:p w:rsidR="00CC7DE3" w:rsidRPr="00CC7DE3" w:rsidRDefault="00CC7DE3">
      <w:pPr>
        <w:rPr>
          <w:rFonts w:cstheme="minorHAnsi"/>
          <w:sz w:val="24"/>
          <w:szCs w:val="24"/>
        </w:rPr>
      </w:pPr>
    </w:p>
    <w:sectPr w:rsidR="00CC7DE3" w:rsidRPr="00CC7DE3" w:rsidSect="00D546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2AB" w:rsidRDefault="008A52AB" w:rsidP="00CC7DE3">
      <w:pPr>
        <w:spacing w:after="0" w:line="240" w:lineRule="auto"/>
      </w:pPr>
      <w:r>
        <w:separator/>
      </w:r>
    </w:p>
  </w:endnote>
  <w:endnote w:type="continuationSeparator" w:id="0">
    <w:p w:rsidR="008A52AB" w:rsidRDefault="008A52AB" w:rsidP="00CC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7C" w:rsidRDefault="008A197C">
    <w:pPr>
      <w:pStyle w:val="llb"/>
      <w:rPr>
        <w:noProof/>
      </w:rPr>
    </w:pPr>
  </w:p>
  <w:p w:rsidR="008A197C" w:rsidRDefault="008A197C">
    <w:pPr>
      <w:pStyle w:val="llb"/>
      <w:rPr>
        <w:noProof/>
      </w:rPr>
    </w:pPr>
  </w:p>
  <w:p w:rsidR="008A197C" w:rsidRDefault="008A197C">
    <w:pPr>
      <w:pStyle w:val="llb"/>
    </w:pPr>
    <w:r>
      <w:rPr>
        <w:noProof/>
      </w:rPr>
      <w:drawing>
        <wp:inline distT="0" distB="0" distL="0" distR="0">
          <wp:extent cx="1706880" cy="8477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47725"/>
                  </a:xfrm>
                  <a:prstGeom prst="rect">
                    <a:avLst/>
                  </a:prstGeom>
                  <a:noFill/>
                </pic:spPr>
              </pic:pic>
            </a:graphicData>
          </a:graphic>
        </wp:inline>
      </w:drawing>
    </w:r>
    <w:r>
      <w:rPr>
        <w:noProof/>
      </w:rPr>
      <w:drawing>
        <wp:inline distT="0" distB="0" distL="0" distR="0">
          <wp:extent cx="2452370" cy="5334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0949" cy="53526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2AB" w:rsidRDefault="008A52AB" w:rsidP="00CC7DE3">
      <w:pPr>
        <w:spacing w:after="0" w:line="240" w:lineRule="auto"/>
      </w:pPr>
      <w:r>
        <w:separator/>
      </w:r>
    </w:p>
  </w:footnote>
  <w:footnote w:type="continuationSeparator" w:id="0">
    <w:p w:rsidR="008A52AB" w:rsidRDefault="008A52AB" w:rsidP="00CC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7C" w:rsidRDefault="008A197C">
    <w:pPr>
      <w:pStyle w:val="lfej"/>
    </w:pPr>
    <w:r>
      <w:rPr>
        <w:noProof/>
      </w:rPr>
      <w:drawing>
        <wp:inline distT="0" distB="0" distL="0" distR="0">
          <wp:extent cx="162179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40080"/>
                  </a:xfrm>
                  <a:prstGeom prst="rect">
                    <a:avLst/>
                  </a:prstGeom>
                  <a:noFill/>
                </pic:spPr>
              </pic:pic>
            </a:graphicData>
          </a:graphic>
        </wp:inline>
      </w:drawing>
    </w:r>
    <w:r>
      <w:rPr>
        <w:noProof/>
      </w:rPr>
      <w:drawing>
        <wp:inline distT="0" distB="0" distL="0" distR="0">
          <wp:extent cx="56070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r>
      <w:rPr>
        <w:noProof/>
      </w:rPr>
      <w:drawing>
        <wp:inline distT="0" distB="0" distL="0" distR="0">
          <wp:extent cx="74993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r w:rsidRPr="006447FD">
      <w:rPr>
        <w:noProof/>
      </w:rPr>
      <w:drawing>
        <wp:inline distT="0" distB="0" distL="0" distR="0">
          <wp:extent cx="1676289" cy="791766"/>
          <wp:effectExtent l="0" t="0" r="635" b="889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365" cy="796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547E7"/>
    <w:multiLevelType w:val="hybridMultilevel"/>
    <w:tmpl w:val="37542044"/>
    <w:lvl w:ilvl="0" w:tplc="630E8B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DE3"/>
    <w:rsid w:val="0006716C"/>
    <w:rsid w:val="00081805"/>
    <w:rsid w:val="000E44A1"/>
    <w:rsid w:val="00153EDD"/>
    <w:rsid w:val="0016312C"/>
    <w:rsid w:val="00203A65"/>
    <w:rsid w:val="00304F5A"/>
    <w:rsid w:val="00321B40"/>
    <w:rsid w:val="0034596D"/>
    <w:rsid w:val="00386F2B"/>
    <w:rsid w:val="003A567C"/>
    <w:rsid w:val="00420FA0"/>
    <w:rsid w:val="0042265C"/>
    <w:rsid w:val="004711DE"/>
    <w:rsid w:val="0049760E"/>
    <w:rsid w:val="00563487"/>
    <w:rsid w:val="00563903"/>
    <w:rsid w:val="005F2F66"/>
    <w:rsid w:val="006447FD"/>
    <w:rsid w:val="006B397A"/>
    <w:rsid w:val="00731A22"/>
    <w:rsid w:val="007A0EA1"/>
    <w:rsid w:val="008A197C"/>
    <w:rsid w:val="008A52AB"/>
    <w:rsid w:val="00952E52"/>
    <w:rsid w:val="009B2DD8"/>
    <w:rsid w:val="00A55457"/>
    <w:rsid w:val="00B013CE"/>
    <w:rsid w:val="00BE1C76"/>
    <w:rsid w:val="00BE67B1"/>
    <w:rsid w:val="00C277D9"/>
    <w:rsid w:val="00C55749"/>
    <w:rsid w:val="00C71FF0"/>
    <w:rsid w:val="00CC7DE3"/>
    <w:rsid w:val="00D4146C"/>
    <w:rsid w:val="00D54648"/>
    <w:rsid w:val="00DE650E"/>
    <w:rsid w:val="00E14823"/>
    <w:rsid w:val="00E33FDA"/>
    <w:rsid w:val="00E50C9C"/>
    <w:rsid w:val="00E52D8E"/>
    <w:rsid w:val="00F43C79"/>
    <w:rsid w:val="00F52115"/>
    <w:rsid w:val="00F61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B5649AC-911C-4A36-9A48-56BFF167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7DE3"/>
    <w:rPr>
      <w:lang w:val="en-US"/>
    </w:rPr>
  </w:style>
  <w:style w:type="paragraph" w:styleId="Cmsor3">
    <w:name w:val="heading 3"/>
    <w:basedOn w:val="Norml"/>
    <w:link w:val="Cmsor3Char"/>
    <w:uiPriority w:val="9"/>
    <w:qFormat/>
    <w:rsid w:val="00DE6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C7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7DE3"/>
  </w:style>
  <w:style w:type="paragraph" w:styleId="llb">
    <w:name w:val="footer"/>
    <w:basedOn w:val="Norml"/>
    <w:link w:val="llbChar"/>
    <w:uiPriority w:val="99"/>
    <w:unhideWhenUsed/>
    <w:rsid w:val="00CC7DE3"/>
    <w:pPr>
      <w:tabs>
        <w:tab w:val="center" w:pos="4536"/>
        <w:tab w:val="right" w:pos="9072"/>
      </w:tabs>
      <w:spacing w:after="0" w:line="240" w:lineRule="auto"/>
    </w:pPr>
  </w:style>
  <w:style w:type="character" w:customStyle="1" w:styleId="llbChar">
    <w:name w:val="Élőláb Char"/>
    <w:basedOn w:val="Bekezdsalapbettpusa"/>
    <w:link w:val="llb"/>
    <w:uiPriority w:val="99"/>
    <w:rsid w:val="00CC7DE3"/>
  </w:style>
  <w:style w:type="paragraph" w:styleId="Listaszerbekezds">
    <w:name w:val="List Paragraph"/>
    <w:basedOn w:val="Norml"/>
    <w:uiPriority w:val="34"/>
    <w:qFormat/>
    <w:rsid w:val="00CC7DE3"/>
    <w:pPr>
      <w:ind w:left="720"/>
      <w:contextualSpacing/>
    </w:pPr>
  </w:style>
  <w:style w:type="paragraph" w:styleId="Buborkszveg">
    <w:name w:val="Balloon Text"/>
    <w:basedOn w:val="Norml"/>
    <w:link w:val="BuborkszvegChar"/>
    <w:uiPriority w:val="99"/>
    <w:semiHidden/>
    <w:unhideWhenUsed/>
    <w:rsid w:val="00C5574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5749"/>
    <w:rPr>
      <w:rFonts w:ascii="Segoe UI" w:hAnsi="Segoe UI" w:cs="Segoe UI"/>
      <w:sz w:val="18"/>
      <w:szCs w:val="18"/>
      <w:lang w:val="en-US"/>
    </w:rPr>
  </w:style>
  <w:style w:type="character" w:customStyle="1" w:styleId="Cmsor3Char">
    <w:name w:val="Címsor 3 Char"/>
    <w:basedOn w:val="Bekezdsalapbettpusa"/>
    <w:link w:val="Cmsor3"/>
    <w:uiPriority w:val="9"/>
    <w:rsid w:val="00DE650E"/>
    <w:rPr>
      <w:rFonts w:ascii="Times New Roman" w:eastAsia="Times New Roman" w:hAnsi="Times New Roman" w:cs="Times New Roman"/>
      <w:b/>
      <w:bCs/>
      <w:sz w:val="27"/>
      <w:szCs w:val="27"/>
      <w:lang w:val="en-US"/>
    </w:rPr>
  </w:style>
  <w:style w:type="character" w:styleId="Hiperhivatkozs">
    <w:name w:val="Hyperlink"/>
    <w:basedOn w:val="Bekezdsalapbettpusa"/>
    <w:uiPriority w:val="99"/>
    <w:semiHidden/>
    <w:unhideWhenUsed/>
    <w:rsid w:val="00DE650E"/>
    <w:rPr>
      <w:color w:val="0000FF"/>
      <w:u w:val="single"/>
    </w:rPr>
  </w:style>
  <w:style w:type="character" w:styleId="Kiemels">
    <w:name w:val="Emphasis"/>
    <w:basedOn w:val="Bekezdsalapbettpusa"/>
    <w:uiPriority w:val="20"/>
    <w:qFormat/>
    <w:rsid w:val="00E52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F1EB6EEB419704F9D7607A65C2B50F5" ma:contentTypeVersion="0" ma:contentTypeDescription="Új dokumentum létrehozása." ma:contentTypeScope="" ma:versionID="781b11bd8ba54d1e98d24fb9d0901a9f">
  <xsd:schema xmlns:xsd="http://www.w3.org/2001/XMLSchema" xmlns:xs="http://www.w3.org/2001/XMLSchema" xmlns:p="http://schemas.microsoft.com/office/2006/metadata/properties" targetNamespace="http://schemas.microsoft.com/office/2006/metadata/properties" ma:root="true" ma:fieldsID="610733beb8d614381a7ce14d931aef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0897F-1235-4878-88B1-BCA1CC98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385E31-32AC-40DA-BB59-A919418E7C71}">
  <ds:schemaRefs>
    <ds:schemaRef ds:uri="http://schemas.microsoft.com/sharepoint/v3/contenttype/forms"/>
  </ds:schemaRefs>
</ds:datastoreItem>
</file>

<file path=customXml/itemProps3.xml><?xml version="1.0" encoding="utf-8"?>
<ds:datastoreItem xmlns:ds="http://schemas.openxmlformats.org/officeDocument/2006/customXml" ds:itemID="{3F6F0189-7131-4746-8240-B37C6F75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733</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Nikolovski</dc:creator>
  <cp:lastModifiedBy>Németh Szilárd</cp:lastModifiedBy>
  <cp:revision>2</cp:revision>
  <cp:lastPrinted>2019-12-10T08:27:00Z</cp:lastPrinted>
  <dcterms:created xsi:type="dcterms:W3CDTF">2020-01-15T12:33:00Z</dcterms:created>
  <dcterms:modified xsi:type="dcterms:W3CDTF">2020-01-15T12:33:00Z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0x010100DF1EB6EEB419704F9D7607A65C2B50F5</vt:lpwstr>
  </property>
</Properties>
</file>