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4A" w:rsidRDefault="00DF3A4A" w:rsidP="00DF3A4A">
      <w:pPr>
        <w:tabs>
          <w:tab w:val="left" w:leader="dot" w:pos="3969"/>
          <w:tab w:val="left" w:pos="5670"/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DF3A4A" w:rsidRDefault="00DF3A4A" w:rsidP="00DF3A4A">
      <w:pPr>
        <w:tabs>
          <w:tab w:val="left" w:leader="dot" w:pos="3969"/>
          <w:tab w:val="left" w:pos="5670"/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DF3A4A" w:rsidRPr="001C612C" w:rsidRDefault="00DF3A4A" w:rsidP="00DF3A4A">
      <w:pPr>
        <w:tabs>
          <w:tab w:val="left" w:leader="dot" w:pos="3969"/>
          <w:tab w:val="left" w:pos="5670"/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DF3A4A" w:rsidRDefault="00312087" w:rsidP="00DF3A4A">
      <w:pPr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8"/>
          <w:szCs w:val="24"/>
        </w:rPr>
        <w:t>Order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4"/>
        </w:rPr>
        <w:t>Form</w:t>
      </w:r>
      <w:proofErr w:type="spellEnd"/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5098"/>
        <w:gridCol w:w="1418"/>
        <w:gridCol w:w="2693"/>
      </w:tblGrid>
      <w:tr w:rsidR="00011FE1" w:rsidRPr="004F25A7" w:rsidTr="002942B8">
        <w:trPr>
          <w:trHeight w:val="885"/>
        </w:trPr>
        <w:tc>
          <w:tcPr>
            <w:tcW w:w="5098" w:type="dxa"/>
            <w:vAlign w:val="center"/>
          </w:tcPr>
          <w:p w:rsidR="00011FE1" w:rsidRPr="004F25A7" w:rsidRDefault="009E7F90" w:rsidP="00160D4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</w:pPr>
            <w:proofErr w:type="spellStart"/>
            <w:r w:rsidRPr="004F25A7"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  <w:t>Book</w:t>
            </w:r>
            <w:proofErr w:type="spellEnd"/>
          </w:p>
        </w:tc>
        <w:tc>
          <w:tcPr>
            <w:tcW w:w="1418" w:type="dxa"/>
            <w:vAlign w:val="center"/>
          </w:tcPr>
          <w:p w:rsidR="00011FE1" w:rsidRPr="004F25A7" w:rsidRDefault="009E7F90" w:rsidP="00160D4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  <w:t>Price</w:t>
            </w:r>
          </w:p>
        </w:tc>
        <w:tc>
          <w:tcPr>
            <w:tcW w:w="2693" w:type="dxa"/>
            <w:vAlign w:val="center"/>
          </w:tcPr>
          <w:p w:rsidR="00011FE1" w:rsidRPr="004F25A7" w:rsidRDefault="009E7F90" w:rsidP="00160D45">
            <w:pPr>
              <w:ind w:left="-103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</w:pPr>
            <w:proofErr w:type="spellStart"/>
            <w:r w:rsidRPr="004F25A7"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  <w:t>Quantity</w:t>
            </w:r>
            <w:proofErr w:type="spellEnd"/>
            <w:r w:rsidR="00011FE1" w:rsidRPr="004F25A7">
              <w:rPr>
                <w:rFonts w:ascii="Times New Roman" w:hAnsi="Times New Roman" w:cs="Times New Roman"/>
                <w:b/>
                <w:smallCaps/>
                <w:sz w:val="24"/>
                <w:szCs w:val="28"/>
              </w:rPr>
              <w:t xml:space="preserve"> (db)</w:t>
            </w:r>
          </w:p>
        </w:tc>
      </w:tr>
      <w:tr w:rsidR="00011FE1" w:rsidRPr="004F25A7" w:rsidTr="002942B8">
        <w:trPr>
          <w:trHeight w:val="1414"/>
        </w:trPr>
        <w:tc>
          <w:tcPr>
            <w:tcW w:w="5098" w:type="dxa"/>
            <w:vAlign w:val="center"/>
          </w:tcPr>
          <w:p w:rsidR="00011FE1" w:rsidRPr="004F25A7" w:rsidRDefault="00312087" w:rsidP="0031208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/>
                <w:sz w:val="24"/>
                <w:szCs w:val="28"/>
              </w:rPr>
              <w:t xml:space="preserve">Iván Bába: The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Fall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of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Communism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Changing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the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Resimes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in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Central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Europe in 1989-1990</w:t>
            </w:r>
          </w:p>
        </w:tc>
        <w:tc>
          <w:tcPr>
            <w:tcW w:w="1418" w:type="dxa"/>
            <w:vAlign w:val="center"/>
          </w:tcPr>
          <w:p w:rsidR="00011FE1" w:rsidRPr="004F25A7" w:rsidRDefault="00011FE1" w:rsidP="00160D4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 xml:space="preserve">1500 </w:t>
            </w:r>
            <w:r w:rsidR="001A6795"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>HUF</w:t>
            </w:r>
          </w:p>
        </w:tc>
        <w:tc>
          <w:tcPr>
            <w:tcW w:w="2693" w:type="dxa"/>
          </w:tcPr>
          <w:p w:rsidR="00011FE1" w:rsidRPr="004F25A7" w:rsidRDefault="00011FE1" w:rsidP="00160D45">
            <w:pPr>
              <w:ind w:left="-103"/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</w:p>
        </w:tc>
      </w:tr>
      <w:tr w:rsidR="00011FE1" w:rsidRPr="004F25A7" w:rsidTr="002942B8">
        <w:trPr>
          <w:trHeight w:val="1831"/>
        </w:trPr>
        <w:tc>
          <w:tcPr>
            <w:tcW w:w="5098" w:type="dxa"/>
            <w:vAlign w:val="center"/>
          </w:tcPr>
          <w:p w:rsidR="00011FE1" w:rsidRPr="004F25A7" w:rsidRDefault="00312087" w:rsidP="00160D4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/>
                <w:sz w:val="24"/>
                <w:szCs w:val="28"/>
              </w:rPr>
              <w:t xml:space="preserve">Attila Pók: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Remembering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and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Forgetting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Communism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in Hungary.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Studies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on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Collective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Memory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and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Memory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Politics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in Context </w:t>
            </w:r>
          </w:p>
        </w:tc>
        <w:tc>
          <w:tcPr>
            <w:tcW w:w="1418" w:type="dxa"/>
            <w:vAlign w:val="center"/>
          </w:tcPr>
          <w:p w:rsidR="00011FE1" w:rsidRPr="004F25A7" w:rsidRDefault="00312087" w:rsidP="00160D4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>3900</w:t>
            </w:r>
            <w:r w:rsidR="00011FE1"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 xml:space="preserve"> </w:t>
            </w:r>
            <w:r w:rsidR="001A6795"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>HUF</w:t>
            </w:r>
          </w:p>
        </w:tc>
        <w:tc>
          <w:tcPr>
            <w:tcW w:w="2693" w:type="dxa"/>
          </w:tcPr>
          <w:p w:rsidR="00011FE1" w:rsidRPr="004F25A7" w:rsidRDefault="00011FE1" w:rsidP="00160D45">
            <w:pPr>
              <w:ind w:left="-103"/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</w:p>
        </w:tc>
      </w:tr>
      <w:tr w:rsidR="004F25A7" w:rsidRPr="004F25A7" w:rsidTr="002942B8">
        <w:trPr>
          <w:trHeight w:val="1831"/>
        </w:trPr>
        <w:tc>
          <w:tcPr>
            <w:tcW w:w="5098" w:type="dxa"/>
            <w:vAlign w:val="center"/>
          </w:tcPr>
          <w:p w:rsidR="004F25A7" w:rsidRPr="004F25A7" w:rsidRDefault="004F25A7" w:rsidP="00160D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25A7">
              <w:rPr>
                <w:rFonts w:ascii="Times New Roman" w:hAnsi="Times New Roman"/>
                <w:sz w:val="24"/>
                <w:szCs w:val="28"/>
              </w:rPr>
              <w:t xml:space="preserve">János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Abonyi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– Ferenc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Miszlivetz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At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the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Intersections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of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Networks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Societal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Challenges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of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the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Fourth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Industrial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Revolution</w:t>
            </w:r>
            <w:proofErr w:type="spellEnd"/>
          </w:p>
        </w:tc>
        <w:tc>
          <w:tcPr>
            <w:tcW w:w="1418" w:type="dxa"/>
            <w:vAlign w:val="center"/>
          </w:tcPr>
          <w:p w:rsidR="004F25A7" w:rsidRPr="004F25A7" w:rsidRDefault="004F25A7" w:rsidP="00160D4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>1980 HUF</w:t>
            </w:r>
          </w:p>
        </w:tc>
        <w:tc>
          <w:tcPr>
            <w:tcW w:w="2693" w:type="dxa"/>
          </w:tcPr>
          <w:p w:rsidR="004F25A7" w:rsidRPr="004F25A7" w:rsidRDefault="004F25A7" w:rsidP="00160D45">
            <w:pPr>
              <w:ind w:left="-103"/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</w:p>
        </w:tc>
      </w:tr>
      <w:tr w:rsidR="004F25A7" w:rsidRPr="004F25A7" w:rsidTr="002942B8">
        <w:trPr>
          <w:trHeight w:val="1831"/>
        </w:trPr>
        <w:tc>
          <w:tcPr>
            <w:tcW w:w="5098" w:type="dxa"/>
            <w:vAlign w:val="center"/>
          </w:tcPr>
          <w:p w:rsidR="004F25A7" w:rsidRPr="004F25A7" w:rsidRDefault="004F25A7" w:rsidP="00160D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25A7">
              <w:rPr>
                <w:rFonts w:ascii="Times New Roman" w:hAnsi="Times New Roman"/>
                <w:sz w:val="24"/>
                <w:szCs w:val="28"/>
              </w:rPr>
              <w:t xml:space="preserve">Izabella Agárdi – Ferenc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Miszlivetz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: The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Empire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of a Golden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Age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Messages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from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a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Creative</w:t>
            </w:r>
            <w:proofErr w:type="spellEnd"/>
            <w:r w:rsidRPr="004F25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F25A7">
              <w:rPr>
                <w:rFonts w:ascii="Times New Roman" w:hAnsi="Times New Roman"/>
                <w:sz w:val="24"/>
                <w:szCs w:val="28"/>
              </w:rPr>
              <w:t>Era</w:t>
            </w:r>
            <w:proofErr w:type="spellEnd"/>
          </w:p>
        </w:tc>
        <w:tc>
          <w:tcPr>
            <w:tcW w:w="1418" w:type="dxa"/>
            <w:vAlign w:val="center"/>
          </w:tcPr>
          <w:p w:rsidR="004F25A7" w:rsidRPr="004F25A7" w:rsidRDefault="004F25A7" w:rsidP="00160D4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4F25A7">
              <w:rPr>
                <w:rFonts w:ascii="Times New Roman" w:hAnsi="Times New Roman" w:cs="Times New Roman"/>
                <w:smallCaps/>
                <w:sz w:val="24"/>
                <w:szCs w:val="28"/>
              </w:rPr>
              <w:t>2000 HUF</w:t>
            </w:r>
          </w:p>
        </w:tc>
        <w:tc>
          <w:tcPr>
            <w:tcW w:w="2693" w:type="dxa"/>
          </w:tcPr>
          <w:p w:rsidR="004F25A7" w:rsidRPr="004F25A7" w:rsidRDefault="004F25A7" w:rsidP="00160D45">
            <w:pPr>
              <w:ind w:left="-103"/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</w:p>
        </w:tc>
      </w:tr>
      <w:tr w:rsidR="002B3A81" w:rsidRPr="004F25A7" w:rsidTr="002942B8">
        <w:trPr>
          <w:trHeight w:val="1831"/>
        </w:trPr>
        <w:tc>
          <w:tcPr>
            <w:tcW w:w="5098" w:type="dxa"/>
            <w:vAlign w:val="center"/>
          </w:tcPr>
          <w:p w:rsidR="002B3A81" w:rsidRPr="004F25A7" w:rsidRDefault="002B3A81" w:rsidP="00160D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 and 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-like’:</w:t>
            </w:r>
            <w:r>
              <w:t xml:space="preserve"> 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Quantum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its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Cognitive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and Social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418" w:type="dxa"/>
            <w:vAlign w:val="center"/>
          </w:tcPr>
          <w:p w:rsidR="002B3A81" w:rsidRPr="004F25A7" w:rsidRDefault="002B3A81" w:rsidP="00160D4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8"/>
              </w:rPr>
              <w:t>2000 HUF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B3A81" w:rsidRPr="004F25A7" w:rsidRDefault="002B3A81" w:rsidP="00160D45">
            <w:pPr>
              <w:ind w:left="-103"/>
              <w:jc w:val="center"/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2942B8" w:rsidRDefault="002942B8">
      <w:pPr>
        <w:rPr>
          <w:rFonts w:ascii="Times New Roman" w:hAnsi="Times New Roman" w:cs="Times New Roman"/>
          <w:b/>
          <w:sz w:val="24"/>
          <w:szCs w:val="24"/>
        </w:rPr>
      </w:pPr>
    </w:p>
    <w:p w:rsidR="002942B8" w:rsidRDefault="0029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2284" w:rsidRDefault="00F42284">
      <w:pPr>
        <w:rPr>
          <w:rFonts w:ascii="Times New Roman" w:hAnsi="Times New Roman" w:cs="Times New Roman"/>
          <w:b/>
          <w:sz w:val="24"/>
          <w:szCs w:val="24"/>
        </w:rPr>
      </w:pPr>
    </w:p>
    <w:p w:rsidR="00F42284" w:rsidRDefault="00F42284">
      <w:pPr>
        <w:rPr>
          <w:rFonts w:ascii="Times New Roman" w:hAnsi="Times New Roman" w:cs="Times New Roman"/>
          <w:b/>
          <w:sz w:val="24"/>
          <w:szCs w:val="24"/>
        </w:rPr>
      </w:pPr>
    </w:p>
    <w:p w:rsidR="00312087" w:rsidRDefault="00312087">
      <w:pPr>
        <w:rPr>
          <w:rFonts w:ascii="Times New Roman" w:hAnsi="Times New Roman" w:cs="Times New Roman"/>
          <w:b/>
          <w:sz w:val="24"/>
          <w:szCs w:val="24"/>
        </w:rPr>
      </w:pPr>
    </w:p>
    <w:p w:rsidR="00954225" w:rsidRPr="006F29AC" w:rsidRDefault="008A63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Customer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 w:rsidR="00954225" w:rsidRPr="006F29AC">
        <w:rPr>
          <w:rFonts w:ascii="Times New Roman" w:hAnsi="Times New Roman" w:cs="Times New Roman"/>
          <w:b/>
          <w:sz w:val="24"/>
          <w:szCs w:val="24"/>
        </w:rPr>
        <w:t>:</w:t>
      </w:r>
    </w:p>
    <w:p w:rsidR="00954225" w:rsidRDefault="009E7F90" w:rsidP="009A1674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954225" w:rsidRPr="00954225">
        <w:rPr>
          <w:rFonts w:ascii="Times New Roman" w:hAnsi="Times New Roman" w:cs="Times New Roman"/>
          <w:sz w:val="24"/>
          <w:szCs w:val="24"/>
        </w:rPr>
        <w:t>:</w:t>
      </w:r>
      <w:r w:rsidR="009A1674">
        <w:rPr>
          <w:rFonts w:ascii="Times New Roman" w:hAnsi="Times New Roman" w:cs="Times New Roman"/>
          <w:sz w:val="24"/>
          <w:szCs w:val="24"/>
        </w:rPr>
        <w:t xml:space="preserve"> </w:t>
      </w:r>
      <w:r w:rsidR="009A1674">
        <w:rPr>
          <w:rFonts w:ascii="Times New Roman" w:hAnsi="Times New Roman" w:cs="Times New Roman"/>
          <w:sz w:val="24"/>
          <w:szCs w:val="24"/>
        </w:rPr>
        <w:tab/>
      </w:r>
      <w:r w:rsidR="009A1674">
        <w:rPr>
          <w:rFonts w:ascii="Times New Roman" w:hAnsi="Times New Roman" w:cs="Times New Roman"/>
          <w:sz w:val="24"/>
          <w:szCs w:val="24"/>
        </w:rPr>
        <w:tab/>
      </w:r>
    </w:p>
    <w:p w:rsidR="00954225" w:rsidRDefault="009E7F90" w:rsidP="009A1674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CB5FC3">
        <w:rPr>
          <w:rFonts w:ascii="Times New Roman" w:hAnsi="Times New Roman" w:cs="Times New Roman"/>
          <w:sz w:val="24"/>
          <w:szCs w:val="24"/>
        </w:rPr>
        <w:t>:</w:t>
      </w:r>
      <w:r w:rsidR="009A1674">
        <w:rPr>
          <w:rFonts w:ascii="Times New Roman" w:hAnsi="Times New Roman" w:cs="Times New Roman"/>
          <w:sz w:val="24"/>
          <w:szCs w:val="24"/>
        </w:rPr>
        <w:t xml:space="preserve"> </w:t>
      </w:r>
      <w:r w:rsidR="009A1674">
        <w:rPr>
          <w:rFonts w:ascii="Times New Roman" w:hAnsi="Times New Roman" w:cs="Times New Roman"/>
          <w:sz w:val="24"/>
          <w:szCs w:val="24"/>
        </w:rPr>
        <w:tab/>
      </w:r>
      <w:r w:rsidR="009A1674">
        <w:rPr>
          <w:rFonts w:ascii="Times New Roman" w:hAnsi="Times New Roman" w:cs="Times New Roman"/>
          <w:sz w:val="24"/>
          <w:szCs w:val="24"/>
        </w:rPr>
        <w:tab/>
      </w:r>
    </w:p>
    <w:p w:rsidR="006F29AC" w:rsidRDefault="00312087" w:rsidP="009A1674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6F29AC">
        <w:rPr>
          <w:rFonts w:ascii="Times New Roman" w:hAnsi="Times New Roman" w:cs="Times New Roman"/>
          <w:sz w:val="24"/>
          <w:szCs w:val="24"/>
        </w:rPr>
        <w:t xml:space="preserve">: </w:t>
      </w:r>
      <w:r w:rsidR="006F29AC">
        <w:rPr>
          <w:rFonts w:ascii="Times New Roman" w:hAnsi="Times New Roman" w:cs="Times New Roman"/>
          <w:sz w:val="24"/>
          <w:szCs w:val="24"/>
        </w:rPr>
        <w:tab/>
      </w:r>
    </w:p>
    <w:p w:rsidR="009A1674" w:rsidRDefault="00312087" w:rsidP="009A1674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9A1674">
        <w:rPr>
          <w:rFonts w:ascii="Times New Roman" w:hAnsi="Times New Roman" w:cs="Times New Roman"/>
          <w:sz w:val="24"/>
          <w:szCs w:val="24"/>
        </w:rPr>
        <w:t xml:space="preserve">: </w:t>
      </w:r>
      <w:r w:rsidR="009A167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54225" w:rsidRPr="00954225" w:rsidTr="00954225">
        <w:tc>
          <w:tcPr>
            <w:tcW w:w="9039" w:type="dxa"/>
          </w:tcPr>
          <w:p w:rsidR="00954225" w:rsidRPr="006F29AC" w:rsidRDefault="0031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  <w:r w:rsidR="00954225" w:rsidRPr="006F29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4225" w:rsidRPr="00954225" w:rsidRDefault="0095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4" w:rsidRDefault="004F25A7" w:rsidP="00954225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674" w:rsidRDefault="009A1674" w:rsidP="00954225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A7" w:rsidRDefault="004F25A7" w:rsidP="00954225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4" w:rsidRDefault="004F25A7" w:rsidP="00954225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674" w:rsidRPr="00954225" w:rsidRDefault="009A1674" w:rsidP="00954225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25" w:rsidRPr="00954225" w:rsidRDefault="00954225" w:rsidP="009A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225" w:rsidRDefault="009542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674" w:rsidTr="009A1674">
        <w:tc>
          <w:tcPr>
            <w:tcW w:w="9212" w:type="dxa"/>
          </w:tcPr>
          <w:p w:rsidR="009A1674" w:rsidRPr="006F29AC" w:rsidRDefault="0031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Billing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  <w:r w:rsidR="009A1674" w:rsidRPr="006F29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1674" w:rsidRDefault="009A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4" w:rsidRDefault="004F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674" w:rsidRDefault="009A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4" w:rsidRDefault="004F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674" w:rsidRDefault="009A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A7" w:rsidRDefault="004F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5799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="00B0579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B0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799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="00B05799"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="00B0579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="00B0579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A1674" w:rsidRDefault="009A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D83" w:rsidRDefault="00490D83" w:rsidP="00490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F90" w:rsidRDefault="009E7F90" w:rsidP="009E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9E7F90" w:rsidRPr="009E7F90" w:rsidRDefault="009E7F90" w:rsidP="009E7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The prices indicated next to the books are </w:t>
      </w:r>
      <w:r w:rsidRPr="009E7F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GB" w:eastAsia="hu-HU"/>
        </w:rPr>
        <w:t>gross prices</w:t>
      </w:r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 including the value-added tax (VAT).</w:t>
      </w:r>
    </w:p>
    <w:p w:rsidR="009E7F90" w:rsidRDefault="009E7F90" w:rsidP="009E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9E7F90" w:rsidRPr="009E7F90" w:rsidRDefault="009E7F90" w:rsidP="009E7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The books ordered can be taken over personally (9730 </w:t>
      </w:r>
      <w:proofErr w:type="spellStart"/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Kőszeg</w:t>
      </w:r>
      <w:proofErr w:type="spellEnd"/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, </w:t>
      </w:r>
      <w:proofErr w:type="spellStart"/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Chernel</w:t>
      </w:r>
      <w:proofErr w:type="spellEnd"/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St. 14) or be mailed. Postage equivalent to the sum of current postage rate is to be paid by the customer.</w:t>
      </w:r>
    </w:p>
    <w:p w:rsidR="009E7F90" w:rsidRDefault="009E7F90" w:rsidP="009E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9E7F90" w:rsidRPr="009E7F90" w:rsidRDefault="009E7F90" w:rsidP="009E7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When putting together package, delivery note is attached including costs for each book. Invoice is mailed subsequently and mailed.</w:t>
      </w:r>
    </w:p>
    <w:p w:rsidR="009E7F90" w:rsidRDefault="009E7F90" w:rsidP="009E7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9E7F90" w:rsidRPr="009E7F90" w:rsidRDefault="009E7F90" w:rsidP="009E7F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hu-HU"/>
        </w:rPr>
      </w:pPr>
      <w:r w:rsidRPr="009E7F90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Please indicate the arrival of the package at </w:t>
      </w:r>
      <w:r w:rsidRPr="009E7F90">
        <w:rPr>
          <w:rFonts w:ascii="Times New Roman" w:eastAsia="Times New Roman" w:hAnsi="Times New Roman" w:cs="Times New Roman"/>
          <w:color w:val="0563C1"/>
          <w:lang w:val="en-GB" w:eastAsia="hu-HU"/>
        </w:rPr>
        <w:t>info@iask.hu</w:t>
      </w:r>
    </w:p>
    <w:p w:rsidR="009E7F90" w:rsidRDefault="009E7F90" w:rsidP="006F29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7F90" w:rsidRDefault="009E7F90" w:rsidP="00490D83">
      <w:pPr>
        <w:tabs>
          <w:tab w:val="left" w:leader="dot" w:pos="2268"/>
          <w:tab w:val="left" w:leader="dot" w:pos="3969"/>
          <w:tab w:val="left" w:pos="5670"/>
          <w:tab w:val="lef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0D83" w:rsidRDefault="00490D83" w:rsidP="00490D83">
      <w:pPr>
        <w:tabs>
          <w:tab w:val="left" w:leader="dot" w:pos="2268"/>
          <w:tab w:val="left" w:leader="dot" w:pos="3969"/>
          <w:tab w:val="left" w:pos="5670"/>
          <w:tab w:val="lef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 201</w:t>
      </w:r>
      <w:r w:rsidR="004F25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0D83" w:rsidRPr="00954225" w:rsidRDefault="00490D83" w:rsidP="00490D83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7F90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490D83" w:rsidRPr="009542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3FE" w:rsidRDefault="009723FE" w:rsidP="009723FE">
      <w:pPr>
        <w:spacing w:after="0" w:line="240" w:lineRule="auto"/>
      </w:pPr>
      <w:r>
        <w:separator/>
      </w:r>
    </w:p>
  </w:endnote>
  <w:endnote w:type="continuationSeparator" w:id="0">
    <w:p w:rsidR="009723FE" w:rsidRDefault="009723FE" w:rsidP="0097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3FE" w:rsidRDefault="009723FE" w:rsidP="009723FE">
      <w:pPr>
        <w:spacing w:after="0" w:line="240" w:lineRule="auto"/>
      </w:pPr>
      <w:r>
        <w:separator/>
      </w:r>
    </w:p>
  </w:footnote>
  <w:footnote w:type="continuationSeparator" w:id="0">
    <w:p w:rsidR="009723FE" w:rsidRDefault="009723FE" w:rsidP="0097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FE" w:rsidRDefault="009723F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3EB6E23" wp14:editId="09ED20C4">
          <wp:simplePos x="0" y="0"/>
          <wp:positionH relativeFrom="margin">
            <wp:posOffset>-876300</wp:posOffset>
          </wp:positionH>
          <wp:positionV relativeFrom="margin">
            <wp:posOffset>-898525</wp:posOffset>
          </wp:positionV>
          <wp:extent cx="7560310" cy="10681970"/>
          <wp:effectExtent l="0" t="0" r="2540" b="5080"/>
          <wp:wrapNone/>
          <wp:docPr id="9" name="Kép 9" descr="iASK letter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SK letter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FE"/>
    <w:rsid w:val="00011FE1"/>
    <w:rsid w:val="000B577B"/>
    <w:rsid w:val="00160D45"/>
    <w:rsid w:val="001A6795"/>
    <w:rsid w:val="00216669"/>
    <w:rsid w:val="002942B8"/>
    <w:rsid w:val="002B3A81"/>
    <w:rsid w:val="00312087"/>
    <w:rsid w:val="00447D29"/>
    <w:rsid w:val="00454AC0"/>
    <w:rsid w:val="00490D83"/>
    <w:rsid w:val="004F25A7"/>
    <w:rsid w:val="00684F45"/>
    <w:rsid w:val="006E50F7"/>
    <w:rsid w:val="006F29AC"/>
    <w:rsid w:val="007319A8"/>
    <w:rsid w:val="007B4CDB"/>
    <w:rsid w:val="008A63AA"/>
    <w:rsid w:val="00954225"/>
    <w:rsid w:val="009723FE"/>
    <w:rsid w:val="009A1674"/>
    <w:rsid w:val="009E7F90"/>
    <w:rsid w:val="00B05799"/>
    <w:rsid w:val="00CB5FC3"/>
    <w:rsid w:val="00DF3A4A"/>
    <w:rsid w:val="00E1771F"/>
    <w:rsid w:val="00EC64B1"/>
    <w:rsid w:val="00F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000379"/>
  <w15:chartTrackingRefBased/>
  <w15:docId w15:val="{990B1734-A007-4324-8D54-AEF1A20C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3FE"/>
  </w:style>
  <w:style w:type="paragraph" w:styleId="llb">
    <w:name w:val="footer"/>
    <w:basedOn w:val="Norml"/>
    <w:link w:val="llbChar"/>
    <w:uiPriority w:val="99"/>
    <w:unhideWhenUsed/>
    <w:rsid w:val="009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3FE"/>
  </w:style>
  <w:style w:type="table" w:styleId="Rcsostblzat">
    <w:name w:val="Table Grid"/>
    <w:basedOn w:val="Normltblzat"/>
    <w:uiPriority w:val="59"/>
    <w:rsid w:val="0095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22"/>
    <w:qFormat/>
    <w:rsid w:val="009A1674"/>
  </w:style>
  <w:style w:type="character" w:styleId="Kiemels2">
    <w:name w:val="Strong"/>
    <w:basedOn w:val="Bekezdsalapbettpusa"/>
    <w:uiPriority w:val="22"/>
    <w:qFormat/>
    <w:rsid w:val="009A167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F29A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29AC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Dóka Henrietta</dc:creator>
  <cp:keywords/>
  <dc:description/>
  <cp:lastModifiedBy>Dóka Henrietta</cp:lastModifiedBy>
  <cp:revision>3</cp:revision>
  <cp:lastPrinted>2017-12-01T09:55:00Z</cp:lastPrinted>
  <dcterms:created xsi:type="dcterms:W3CDTF">2019-01-25T09:10:00Z</dcterms:created>
  <dcterms:modified xsi:type="dcterms:W3CDTF">2019-11-05T19:24:00Z</dcterms:modified>
</cp:coreProperties>
</file>