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49" w:rsidRDefault="004D4A92">
      <w:pPr>
        <w:rPr>
          <w:lang w:val="en-GB"/>
        </w:rPr>
      </w:pPr>
      <w:bookmarkStart w:id="0" w:name="_Hlk4991265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1186180</wp:posOffset>
                </wp:positionV>
                <wp:extent cx="6840000" cy="86010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860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B60" w:rsidRPr="004E3408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714"/>
                              <w:jc w:val="both"/>
                              <w:rPr>
                                <w:b/>
                              </w:rPr>
                            </w:pPr>
                            <w:r w:rsidRPr="004E3408">
                              <w:rPr>
                                <w:b/>
                              </w:rPr>
                              <w:t>Nemzetgazdasági kitekintés / Előszó:</w:t>
                            </w:r>
                          </w:p>
                          <w:p w:rsidR="005B3B60" w:rsidRDefault="005B3B60" w:rsidP="0021413D">
                            <w:p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Magyarország 2013-2020 időszakra meghatározott egyik legfőbb célkitűzése a tudásalapú nemzetgazdaság megerősítése. Ezt a célt 3 fő folyamaton keresztül látja megvalósulni: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 tudás előállításának, 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 tudás felhasználásának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és a tudás áramlásának a folyamatai.</w:t>
                            </w:r>
                          </w:p>
                          <w:p w:rsidR="0021413D" w:rsidRDefault="005B3B60" w:rsidP="0021413D">
                            <w:p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 4. Ipari forradalom (Ipar4.0 vagy kiber-fizikai termelő rendszerek) hatásaként az ipari szektor paradigmaváltáson megy keresztül, amely a termelő rendszerek működését alapjaiban fogja megváltoztatni. A hagyományos, központilag irányított és ellenőrzött hierarchiát és folyamatokat decentralizált vezérlés fogja felváltani, amely az intelligens, egymás között kommunikáló termékek, alkatrészek és munkadarabok önszervező képességére épül. A mai magyar munkavállalói réteg nincs felkészülve ezen kihívásokra.</w:t>
                            </w:r>
                          </w:p>
                          <w:p w:rsidR="005B3B60" w:rsidRDefault="005B3B60" w:rsidP="0021413D">
                            <w:pPr>
                              <w:spacing w:after="0"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 képzés minden magyar munkavállaló számára elméleti és alkalmazott tudást nyújt ahhoz, hogy a képzés során megszerzett tudás és kompetenciák révén mind a digitális transzformáció aktív szereplőjeként, mind annak Ipar 4.0 szintű alkalmazóiként, felhasználóiként legyenek képesek érvényesülni, és segíteni a fenti nemzetgazdasági célkitűzést.</w:t>
                            </w:r>
                          </w:p>
                          <w:p w:rsidR="005B3B60" w:rsidRPr="004E3408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4E3408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Az iASK szerepvállalása, célja:</w:t>
                            </w:r>
                          </w:p>
                          <w:p w:rsidR="005B3B60" w:rsidRPr="004E3408" w:rsidRDefault="005B3B60" w:rsidP="0021413D">
                            <w:p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E340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Az </w:t>
                            </w:r>
                            <w:r w:rsidRPr="004E3408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iASK</w:t>
                            </w:r>
                            <w:r w:rsidRPr="004E340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 elkötelezett az iránt, hogy a változó és növekvő társadalmi igényeket szolgálja, a nyílt párbeszéd, élvonalbeli kutatás, valamint magas színvonalú publikációs és számos érdekcsoportot érintő ügyekben felelősségteljes szakpolitikai javaslatok útján.</w:t>
                            </w:r>
                          </w:p>
                          <w:p w:rsidR="005B3B60" w:rsidRDefault="005B3B60" w:rsidP="0021413D">
                            <w:p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E340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Releváns, élvonalbeli kutatásra vállalkozik szenior és fiatal kutatók, gyakornokok és művészek közreműködésével, hogy új tudást, innovációt és a szabályzó rendszerekben működőképes alternatívákat kínáljon.</w:t>
                            </w:r>
                          </w:p>
                          <w:p w:rsidR="005B3B60" w:rsidRPr="005B3B60" w:rsidRDefault="004D4A92" w:rsidP="0021413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5B3B60">
                              <w:rPr>
                                <w:b/>
                              </w:rPr>
                              <w:t xml:space="preserve"> </w:t>
                            </w:r>
                            <w:r w:rsidR="005B3B60" w:rsidRPr="005B3B6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Mit kínálu</w:t>
                            </w:r>
                            <w:r w:rsidR="005B3B6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5B3B60" w:rsidRPr="005B3B6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k?</w:t>
                            </w:r>
                          </w:p>
                          <w:p w:rsidR="005B3B60" w:rsidRDefault="005B3B60" w:rsidP="0021413D">
                            <w:p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Egy olyan strukturált kompetencia fejlesztést és szemlélet formálást célzó programot</w:t>
                            </w:r>
                            <w:r w:rsidR="00BF24E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amely fokozatosan segíti hozzá a munkavállalókat, illetve vezetőket ahhoz, hogy megismerjék és alkalmazzák a digitális transzformáció és Ipar4.0 módszertanokat, eszközöket.</w:t>
                            </w:r>
                          </w:p>
                          <w:p w:rsidR="004D4A92" w:rsidRPr="0021413D" w:rsidRDefault="005B3B60" w:rsidP="0021413D">
                            <w:pPr>
                              <w:spacing w:line="360" w:lineRule="auto"/>
                              <w:ind w:right="714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 látásmód kialakítása révén, az eszközök segítségével a termelő szervezetek jó eséllyel sikeresen lesznek képesek kezelni a technológiai változás, fejlődés hatásai révén fellépő kihívásokat, és meg tudnak felelni a szervezet gazdasági céljainak.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93.4pt;width:538.6pt;height:6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" filled="f" stroked="f" strokeweight=".5pt">
                <v:textbox>
                  <w:txbxContent>
                    <w:p w:rsidR="005B3B60" w:rsidRPr="004E3408" w:rsidRDefault="005B3B60" w:rsidP="0021413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ind w:right="714"/>
                        <w:jc w:val="both"/>
                        <w:rPr>
                          <w:b/>
                        </w:rPr>
                      </w:pPr>
                      <w:r w:rsidRPr="004E3408">
                        <w:rPr>
                          <w:b/>
                        </w:rPr>
                        <w:t>Nemzetgazdasági kitekintés / Előszó:</w:t>
                      </w:r>
                    </w:p>
                    <w:p w:rsidR="005B3B60" w:rsidRDefault="005B3B60" w:rsidP="0021413D">
                      <w:p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Magyarország 2013-2020 időszakra meghatározott egyik legfőbb célkitűzése a tudásalapú nemzetgazdaság megerősítése. Ezt a célt 3 fő folyamaton keresztül látja megvalósulni: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 tudás előállításának, 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 tudás felhasználásának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és a tudás áramlásának a folyamatai.</w:t>
                      </w:r>
                    </w:p>
                    <w:p w:rsidR="0021413D" w:rsidRDefault="005B3B60" w:rsidP="0021413D">
                      <w:p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 4. Ipari forradalom (Ipar4.0 vagy kiber-fizikai termelő rendszerek) hatásaként az ipari szektor paradigmaváltáson megy keresztül, amely a termelő rendszerek működését alapjaiban fogja megváltoztatni. A hagyományos, központilag irányított és ellenőrzött hierarchiát és folyamatokat decentralizált vezérlés fogja felváltani, amely az intelligens, egymás között kommunikáló termékek, alkatrészek és munkadarabok önszervező képességére épül. A mai magyar munkavállalói réteg nincs felkészülve ezen kihívásokra.</w:t>
                      </w:r>
                    </w:p>
                    <w:p w:rsidR="005B3B60" w:rsidRDefault="005B3B60" w:rsidP="0021413D">
                      <w:pPr>
                        <w:spacing w:after="0"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 képzés minden magyar munkavállaló számára elméleti és alkalmazott tudást nyújt ahhoz, hogy a képzés során megszerzett tudás és kompetenciák révén mind a digitális transzformáció aktív szereplőjeként, mind annak Ipar 4.0 szintű alkalmazóiként, felhasználóiként legyenek képesek érvényesülni, és segíteni a fenti nemzetgazdasági célkitűzést.</w:t>
                      </w:r>
                    </w:p>
                    <w:p w:rsidR="005B3B60" w:rsidRPr="004E3408" w:rsidRDefault="005B3B60" w:rsidP="0021413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4E3408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Az iASK szerepvállalása, célja:</w:t>
                      </w:r>
                    </w:p>
                    <w:p w:rsidR="005B3B60" w:rsidRPr="004E3408" w:rsidRDefault="005B3B60" w:rsidP="0021413D">
                      <w:p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E340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Az </w:t>
                      </w:r>
                      <w:r w:rsidRPr="004E3408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iASK</w:t>
                      </w:r>
                      <w:r w:rsidRPr="004E340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 elkötelezett az iránt, hogy a változó és növekvő társadalmi igényeket szolgálja, a nyílt párbeszéd, élvonalbeli kutatás, valamint magas színvonalú publikációs és számos érdekcsoportot érintő ügyekben felelősségteljes szakpolitikai javaslatok útján.</w:t>
                      </w:r>
                    </w:p>
                    <w:p w:rsidR="005B3B60" w:rsidRDefault="005B3B60" w:rsidP="0021413D">
                      <w:p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E340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Releváns, élvonalbeli kutatásra vállalkozik szenior és fiatal kutatók, gyakornokok és művészek közreműködésével, hogy új tudást, innovációt és a szabályzó rendszerekben működőképes alternatívákat kínáljon.</w:t>
                      </w:r>
                    </w:p>
                    <w:p w:rsidR="005B3B60" w:rsidRPr="005B3B60" w:rsidRDefault="004D4A92" w:rsidP="0021413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5B3B60">
                        <w:rPr>
                          <w:b/>
                        </w:rPr>
                        <w:t xml:space="preserve"> </w:t>
                      </w:r>
                      <w:r w:rsidR="005B3B60" w:rsidRPr="005B3B6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Mit kínálu</w:t>
                      </w:r>
                      <w:r w:rsidR="005B3B6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n</w:t>
                      </w:r>
                      <w:r w:rsidR="005B3B60" w:rsidRPr="005B3B6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k?</w:t>
                      </w:r>
                    </w:p>
                    <w:p w:rsidR="005B3B60" w:rsidRDefault="005B3B60" w:rsidP="0021413D">
                      <w:p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Egy olyan strukturált kompetencia fejlesztést és szemlélet formálást célzó programot</w:t>
                      </w:r>
                      <w:r w:rsidR="00BF24E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amely fokozatosan segíti hozzá a munkavállalókat, illetve vezetőket ahhoz, hogy megismerjék és alkalmazzák a digitális transzformáció és Ipar4.0 módszertanokat, eszközöket.</w:t>
                      </w:r>
                    </w:p>
                    <w:p w:rsidR="004D4A92" w:rsidRPr="0021413D" w:rsidRDefault="005B3B60" w:rsidP="0021413D">
                      <w:pPr>
                        <w:spacing w:line="360" w:lineRule="auto"/>
                        <w:ind w:right="714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 látásmód kialakítása révén, az eszközök segítségével a termelő szervezetek jó eséllyel sikeresen lesznek képesek kezelni a technológiai változás, fejlődés hatásai révén fellépő kihívásokat, és meg tudnak felelni a szervezet gazdasági céljainak.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188EBA" wp14:editId="6A0664F0">
            <wp:extent cx="6837045" cy="2805447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615"/>
                    <a:stretch/>
                  </pic:blipFill>
                  <pic:spPr bwMode="auto">
                    <a:xfrm>
                      <a:off x="0" y="0"/>
                      <a:ext cx="6853914" cy="281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A92" w:rsidRDefault="004D4A92" w:rsidP="004D4A92">
      <w:pPr>
        <w:ind w:left="1134"/>
        <w:rPr>
          <w:lang w:val="en-GB"/>
        </w:rPr>
      </w:pPr>
    </w:p>
    <w:p w:rsidR="004D4A92" w:rsidRDefault="004D4A92" w:rsidP="004D4A92">
      <w:pPr>
        <w:ind w:left="1134"/>
        <w:rPr>
          <w:lang w:val="en-GB"/>
        </w:rPr>
      </w:pPr>
    </w:p>
    <w:p w:rsidR="004D4A92" w:rsidRDefault="004D4A92" w:rsidP="004D4A92">
      <w:pPr>
        <w:ind w:left="1134"/>
        <w:rPr>
          <w:lang w:val="en-GB"/>
        </w:rPr>
      </w:pPr>
    </w:p>
    <w:bookmarkEnd w:id="0"/>
    <w:p w:rsidR="005B3B60" w:rsidRDefault="005B3B60" w:rsidP="004D4A92">
      <w:pPr>
        <w:ind w:left="1134"/>
        <w:rPr>
          <w:lang w:val="en-GB"/>
        </w:rPr>
      </w:pPr>
    </w:p>
    <w:p w:rsidR="005B3B60" w:rsidRDefault="005B3B60" w:rsidP="005B3B60">
      <w:pPr>
        <w:rPr>
          <w:lang w:val="en-GB"/>
        </w:rPr>
      </w:pPr>
      <w:r>
        <w:rPr>
          <w:lang w:val="en-GB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86104" wp14:editId="6ABEC1D3">
                <wp:simplePos x="0" y="0"/>
                <wp:positionH relativeFrom="margin">
                  <wp:align>left</wp:align>
                </wp:positionH>
                <wp:positionV relativeFrom="paragraph">
                  <wp:posOffset>1186180</wp:posOffset>
                </wp:positionV>
                <wp:extent cx="6840000" cy="860040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86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43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404A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 képzési struktúra</w:t>
                            </w:r>
                          </w:p>
                          <w:p w:rsidR="005B3B60" w:rsidRDefault="00C00E82" w:rsidP="0021413D">
                            <w:pPr>
                              <w:spacing w:line="360" w:lineRule="auto"/>
                              <w:ind w:right="43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55BB598" wp14:editId="4A525060">
                                  <wp:extent cx="5760720" cy="3265592"/>
                                  <wp:effectExtent l="0" t="0" r="0" b="127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0" cy="3265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B60" w:rsidRDefault="005B3B60" w:rsidP="0021413D">
                            <w:pPr>
                              <w:spacing w:line="360" w:lineRule="auto"/>
                              <w:ind w:right="43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43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Előadás, Szeminárium: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Érzékenyítő Előadás, jellemzően 1 óra időtartamban, felsővezetés, döntéshozó, stratégia alkotó szint számára</w:t>
                            </w:r>
                          </w:p>
                          <w:p w:rsidR="005B3B60" w:rsidRDefault="00A22BAD" w:rsidP="0021413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Érzékenyítő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5B3B6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nteraktív tréning, workshop: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Szemlélet formálás: 4 órás időtartam felsővezetői, középvezetői szint számára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Szemlélet formálás, Ipar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4.0 alapozó ismeretek, workshop, szervezet felmérés alapjai: 8 órás időtartam, felsővezetői, középvezetői, kulcspozícióban lévő irodai dolgozók számára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Tréning modulok: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Iskolarendszerű képzés, IASK épületben, 19 elérhető modul, 19X8 órás időtartam a teljes 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csomag, továbbá 20 órás /2x8 és 1x4 órás/ időtartamú csoma</w:t>
                            </w:r>
                            <w:r w:rsidR="00E55C2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C2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szintén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elérhető</w:t>
                            </w:r>
                            <w:r w:rsidR="00A96B0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Kihelyezett képzés: Megrendelőnél, 19 elérhető modul, 19X8 órás időtartam a teljes csomag</w:t>
                            </w:r>
                            <w:r w:rsidR="00E55C2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55C2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továbbá 20 órás /2x8 és 1x4 órás/ időtartamú csomag szintén elérhető.</w:t>
                            </w:r>
                          </w:p>
                          <w:p w:rsidR="00A96B01" w:rsidRDefault="00A96B01" w:rsidP="0021413D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ind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Képzés Kőszegen, vállalatok számára csapatépítő tréning keretein belül.</w:t>
                            </w:r>
                          </w:p>
                          <w:p w:rsidR="005B3B60" w:rsidRDefault="005B3B60" w:rsidP="0021413D">
                            <w:pPr>
                              <w:pStyle w:val="Listaszerbekezds"/>
                              <w:spacing w:line="360" w:lineRule="auto"/>
                              <w:ind w:left="1440" w:right="430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3B60" w:rsidRDefault="005B3B60" w:rsidP="00826985">
                            <w:pPr>
                              <w:pStyle w:val="Listaszerbekezds"/>
                              <w:spacing w:line="360" w:lineRule="auto"/>
                              <w:ind w:left="1440" w:right="430"/>
                              <w:jc w:val="both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Mindkét képzés forma középvezetői, csoportvezetői és kulcspozícióban lévő dolgozók számára testreszabott</w:t>
                            </w:r>
                            <w:r w:rsidR="00BF24E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akik részt vehetnek a szervezet digitális transzformációjában, illetve felhasználói, alkalmazói lesznek a módszertanoknak, szemléletnek, eszközöknek.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6104" id="Szövegdoboz 7" o:spid="_x0000_s1027" type="#_x0000_t202" style="position:absolute;margin-left:0;margin-top:93.4pt;width:538.6pt;height:67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" filled="f" stroked="f" strokeweight=".5pt">
                <v:textbox>
                  <w:txbxContent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ind w:right="43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E404A6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 képzési struktúra</w:t>
                      </w:r>
                    </w:p>
                    <w:p w:rsidR="005B3B60" w:rsidRDefault="00C00E82" w:rsidP="0021413D">
                      <w:pPr>
                        <w:spacing w:line="360" w:lineRule="auto"/>
                        <w:ind w:right="43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55BB598" wp14:editId="4A525060">
                            <wp:extent cx="5760720" cy="3265592"/>
                            <wp:effectExtent l="0" t="0" r="0" b="127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0" cy="3265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B60" w:rsidRDefault="005B3B60" w:rsidP="0021413D">
                      <w:pPr>
                        <w:spacing w:line="360" w:lineRule="auto"/>
                        <w:ind w:right="43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ind w:right="43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Előadás, Szeminárium: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Érzékenyítő Előadás, jellemzően 1 óra időtartamban, felsővezetés, döntéshozó, stratégia alkotó szint számára</w:t>
                      </w:r>
                    </w:p>
                    <w:p w:rsidR="005B3B60" w:rsidRDefault="00A22BAD" w:rsidP="0021413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Érzékenyítő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="005B3B6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nteraktív tréning, workshop: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Szemlélet formálás: 4 órás időtartam felsővezetői, középvezetői szint számára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Szemlélet formálás, Ipar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4.0 alapozó ismeretek, workshop, szervezet felmérés alapjai: 8 órás időtartam, felsővezetői, középvezetői, kulcspozícióban lévő irodai dolgozók számára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Tréning modulok: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Iskolarendszerű képzés, IASK épületben, 19 elérhető modul, 19X8 órás időtartam a teljes 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csomag, továbbá 20 órás /2x8 és 1x4 órás/ időtartamú csoma</w:t>
                      </w:r>
                      <w:r w:rsidR="00E55C26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5C26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szintén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elérhető</w:t>
                      </w:r>
                      <w:r w:rsidR="00A96B01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5B3B60" w:rsidRDefault="005B3B60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Kihelyezett képzés: Megrendelőnél, 19 elérhető modul, 19X8 órás időtartam a teljes csomag</w:t>
                      </w:r>
                      <w:r w:rsidR="00E55C26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55C26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továbbá 20 órás /2x8 és 1x4 órás/ időtartamú csomag szintén elérhető.</w:t>
                      </w:r>
                    </w:p>
                    <w:p w:rsidR="00A96B01" w:rsidRDefault="00A96B01" w:rsidP="0021413D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line="360" w:lineRule="auto"/>
                        <w:ind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Képzés Kőszegen, vállalatok számára csapatépítő tréning keretein belül.</w:t>
                      </w:r>
                    </w:p>
                    <w:p w:rsidR="005B3B60" w:rsidRDefault="005B3B60" w:rsidP="0021413D">
                      <w:pPr>
                        <w:pStyle w:val="Listaszerbekezds"/>
                        <w:spacing w:line="360" w:lineRule="auto"/>
                        <w:ind w:left="1440" w:right="430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5B3B60" w:rsidRDefault="005B3B60" w:rsidP="00826985">
                      <w:pPr>
                        <w:pStyle w:val="Listaszerbekezds"/>
                        <w:spacing w:line="360" w:lineRule="auto"/>
                        <w:ind w:left="1440" w:right="430"/>
                        <w:jc w:val="both"/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Mindkét képzés forma középvezetői, csoportvezetői és kulcspozícióban lévő dolgozók számára testreszabott</w:t>
                      </w:r>
                      <w:r w:rsidR="00BF24E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akik részt vehetnek a szervezet digitális transzformációjában, illetve felhasználói, alkalmazói lesznek a módszertanoknak, szemléletnek, eszközöknek.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3D">
        <w:rPr>
          <w:noProof/>
        </w:rPr>
        <w:drawing>
          <wp:inline distT="0" distB="0" distL="0" distR="0" wp14:anchorId="76589266" wp14:editId="3EF54A6A">
            <wp:extent cx="6834537" cy="280440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615"/>
                    <a:stretch/>
                  </pic:blipFill>
                  <pic:spPr bwMode="auto">
                    <a:xfrm>
                      <a:off x="0" y="0"/>
                      <a:ext cx="6834537" cy="280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B60" w:rsidRDefault="005B3B60" w:rsidP="005B3B60">
      <w:pPr>
        <w:ind w:left="1134"/>
        <w:rPr>
          <w:lang w:val="en-GB"/>
        </w:rPr>
      </w:pPr>
    </w:p>
    <w:p w:rsidR="005B3B60" w:rsidRDefault="005B3B60" w:rsidP="005B3B60">
      <w:pPr>
        <w:ind w:left="1134"/>
        <w:rPr>
          <w:lang w:val="en-GB"/>
        </w:rPr>
      </w:pPr>
    </w:p>
    <w:p w:rsidR="005B3B60" w:rsidRDefault="005B3B60" w:rsidP="005B3B60">
      <w:pPr>
        <w:ind w:left="1134"/>
        <w:rPr>
          <w:lang w:val="en-GB"/>
        </w:rPr>
      </w:pPr>
    </w:p>
    <w:p w:rsidR="005B3B60" w:rsidRPr="00B50E49" w:rsidRDefault="005B3B60" w:rsidP="005B3B60">
      <w:pPr>
        <w:ind w:left="1134"/>
        <w:rPr>
          <w:lang w:val="en-GB"/>
        </w:rPr>
      </w:pPr>
    </w:p>
    <w:p w:rsidR="004D4A92" w:rsidRDefault="004D4A92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ABE18" wp14:editId="1D0B9243">
                <wp:simplePos x="0" y="0"/>
                <wp:positionH relativeFrom="margin">
                  <wp:align>left</wp:align>
                </wp:positionH>
                <wp:positionV relativeFrom="paragraph">
                  <wp:posOffset>883285</wp:posOffset>
                </wp:positionV>
                <wp:extent cx="6840000" cy="90773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907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B60" w:rsidRDefault="005B3B60" w:rsidP="005B3B6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Tréning modulok</w:t>
                            </w:r>
                          </w:p>
                          <w:p w:rsidR="005B3B60" w:rsidRDefault="005B3B60" w:rsidP="005B3B60">
                            <w:pPr>
                              <w:pStyle w:val="Listaszerbekezds"/>
                              <w:spacing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ED8A0D8" wp14:editId="279F443B">
                                  <wp:extent cx="5760720" cy="3214759"/>
                                  <wp:effectExtent l="0" t="0" r="0" b="508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0" cy="3214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B60" w:rsidRDefault="005B3B60" w:rsidP="005B3B6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Egyéb szolgáltatások (iASK és partnerei)</w:t>
                            </w:r>
                          </w:p>
                          <w:p w:rsidR="00826985" w:rsidRDefault="00826985" w:rsidP="00826985">
                            <w:pPr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1255F191" wp14:editId="0620F430">
                                  <wp:extent cx="5731510" cy="2809208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809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985" w:rsidRDefault="00826985" w:rsidP="00826985">
                            <w:pPr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11CC" w:rsidRDefault="000111CC" w:rsidP="00826985">
                            <w:pPr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985" w:rsidRPr="000111CC" w:rsidRDefault="000111CC" w:rsidP="000111CC">
                            <w:pPr>
                              <w:tabs>
                                <w:tab w:val="center" w:pos="2977"/>
                                <w:tab w:val="center" w:pos="8080"/>
                              </w:tabs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Németh Kornél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F24E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Farkas Adél</w:t>
                            </w:r>
                          </w:p>
                          <w:p w:rsidR="00826985" w:rsidRPr="000111CC" w:rsidRDefault="000111CC" w:rsidP="000111CC">
                            <w:pPr>
                              <w:tabs>
                                <w:tab w:val="center" w:pos="2977"/>
                                <w:tab w:val="center" w:pos="8080"/>
                              </w:tabs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Szakmai vezető</w:t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>Kapcsolattartó</w:t>
                            </w:r>
                          </w:p>
                          <w:p w:rsidR="00826985" w:rsidRPr="000111CC" w:rsidRDefault="000111CC" w:rsidP="000111CC">
                            <w:pPr>
                              <w:tabs>
                                <w:tab w:val="center" w:pos="2977"/>
                                <w:tab w:val="center" w:pos="8080"/>
                              </w:tabs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Telefon: +36/30-551-98-86</w:t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>Telefon: +36 94/ 200</w:t>
                            </w:r>
                            <w:r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 5</w:t>
                            </w:r>
                            <w:r w:rsidR="00BF24E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:rsidR="00826985" w:rsidRPr="00826985" w:rsidRDefault="000111CC" w:rsidP="000111CC">
                            <w:pPr>
                              <w:tabs>
                                <w:tab w:val="center" w:pos="2977"/>
                                <w:tab w:val="center" w:pos="8080"/>
                              </w:tabs>
                              <w:spacing w:line="360" w:lineRule="auto"/>
                              <w:ind w:left="360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 w:rsidR="00826985" w:rsidRPr="000111CC">
                                <w:rPr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</w:rPr>
                                <w:t>kornel.nemeth@iask.hu</w:t>
                              </w:r>
                            </w:hyperlink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r w:rsidR="00BF24E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adel</w:t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F24E7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farkas</w:t>
                            </w:r>
                            <w:r w:rsidR="00826985" w:rsidRPr="000111CC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@iask.hu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BE18" id="Szövegdoboz 13" o:spid="_x0000_s1028" type="#_x0000_t202" style="position:absolute;margin-left:0;margin-top:69.55pt;width:538.6pt;height:71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" filled="f" stroked="f" strokeweight=".5pt">
                <v:textbox>
                  <w:txbxContent>
                    <w:p w:rsidR="005B3B60" w:rsidRDefault="005B3B60" w:rsidP="005B3B6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Tréning modulok</w:t>
                      </w:r>
                    </w:p>
                    <w:p w:rsidR="005B3B60" w:rsidRDefault="005B3B60" w:rsidP="005B3B60">
                      <w:pPr>
                        <w:pStyle w:val="Listaszerbekezds"/>
                        <w:spacing w:line="360" w:lineRule="auto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ED8A0D8" wp14:editId="279F443B">
                            <wp:extent cx="5760720" cy="3214759"/>
                            <wp:effectExtent l="0" t="0" r="0" b="508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0" cy="3214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B60" w:rsidRDefault="005B3B60" w:rsidP="005B3B6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Egyéb szolgáltatások (iASK és partnerei)</w:t>
                      </w:r>
                    </w:p>
                    <w:p w:rsidR="00826985" w:rsidRDefault="00826985" w:rsidP="00826985">
                      <w:pPr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1255F191" wp14:editId="0620F430">
                            <wp:extent cx="5731510" cy="2809208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510" cy="2809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985" w:rsidRDefault="00826985" w:rsidP="00826985">
                      <w:pPr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0111CC" w:rsidRDefault="000111CC" w:rsidP="00826985">
                      <w:pPr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826985" w:rsidRPr="000111CC" w:rsidRDefault="000111CC" w:rsidP="000111CC">
                      <w:pPr>
                        <w:tabs>
                          <w:tab w:val="center" w:pos="2977"/>
                          <w:tab w:val="center" w:pos="8080"/>
                        </w:tabs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Németh Kornél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</w:r>
                      <w:r w:rsidR="00BF24E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Farkas Adél</w:t>
                      </w:r>
                    </w:p>
                    <w:p w:rsidR="00826985" w:rsidRPr="000111CC" w:rsidRDefault="000111CC" w:rsidP="000111CC">
                      <w:pPr>
                        <w:tabs>
                          <w:tab w:val="center" w:pos="2977"/>
                          <w:tab w:val="center" w:pos="8080"/>
                        </w:tabs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Szakmai vezető</w:t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>Kapcsolattartó</w:t>
                      </w:r>
                    </w:p>
                    <w:p w:rsidR="00826985" w:rsidRPr="000111CC" w:rsidRDefault="000111CC" w:rsidP="000111CC">
                      <w:pPr>
                        <w:tabs>
                          <w:tab w:val="center" w:pos="2977"/>
                          <w:tab w:val="center" w:pos="8080"/>
                        </w:tabs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Telefon: +36/30-551-98-86</w:t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>Telefon: +36 94/ 200</w:t>
                      </w:r>
                      <w:r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 5</w:t>
                      </w:r>
                      <w:r w:rsidR="00BF24E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41</w:t>
                      </w:r>
                    </w:p>
                    <w:p w:rsidR="00826985" w:rsidRPr="00826985" w:rsidRDefault="000111CC" w:rsidP="000111CC">
                      <w:pPr>
                        <w:tabs>
                          <w:tab w:val="center" w:pos="2977"/>
                          <w:tab w:val="center" w:pos="8080"/>
                        </w:tabs>
                        <w:spacing w:line="360" w:lineRule="auto"/>
                        <w:ind w:left="360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13" w:history="1">
                        <w:r w:rsidR="00826985" w:rsidRPr="000111C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kornel.nemeth@iask.hu</w:t>
                        </w:r>
                      </w:hyperlink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r w:rsidR="00BF24E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adel</w:t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.</w:t>
                      </w:r>
                      <w:r w:rsidR="00BF24E7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farkas</w:t>
                      </w:r>
                      <w:r w:rsidR="00826985" w:rsidRPr="000111CC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@iask.hu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F6CB43" wp14:editId="19E0A8A7">
            <wp:extent cx="6836400" cy="2706598"/>
            <wp:effectExtent l="0" t="0" r="317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615"/>
                    <a:stretch/>
                  </pic:blipFill>
                  <pic:spPr bwMode="auto">
                    <a:xfrm>
                      <a:off x="0" y="0"/>
                      <a:ext cx="6836400" cy="2706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B3B60" w:rsidRDefault="005B3B60" w:rsidP="005B3B60">
      <w:pPr>
        <w:ind w:left="1134"/>
        <w:rPr>
          <w:lang w:val="en-GB"/>
        </w:rPr>
      </w:pPr>
    </w:p>
    <w:p w:rsidR="005B3B60" w:rsidRDefault="005B3B60" w:rsidP="005B3B60">
      <w:pPr>
        <w:ind w:left="1134"/>
        <w:rPr>
          <w:lang w:val="en-GB"/>
        </w:rPr>
      </w:pPr>
    </w:p>
    <w:p w:rsidR="005B3B60" w:rsidRDefault="005B3B60" w:rsidP="005B3B60">
      <w:pPr>
        <w:ind w:left="1134"/>
        <w:rPr>
          <w:lang w:val="en-GB"/>
        </w:rPr>
      </w:pPr>
    </w:p>
    <w:p w:rsidR="005B3B60" w:rsidRDefault="005B3B60" w:rsidP="005B3B60">
      <w:pPr>
        <w:ind w:left="1134"/>
        <w:rPr>
          <w:lang w:val="en-GB"/>
        </w:rPr>
      </w:pPr>
    </w:p>
    <w:p w:rsidR="005B3B60" w:rsidRPr="00B50E49" w:rsidRDefault="005B3B60" w:rsidP="005B3B60">
      <w:pPr>
        <w:rPr>
          <w:lang w:val="en-GB"/>
        </w:rPr>
      </w:pPr>
    </w:p>
    <w:p w:rsidR="005B3B60" w:rsidRDefault="005B3B60" w:rsidP="005B3B60">
      <w:pPr>
        <w:rPr>
          <w:lang w:val="en-GB"/>
        </w:rPr>
      </w:pPr>
    </w:p>
    <w:sectPr w:rsidR="005B3B60" w:rsidSect="0021413D">
      <w:footerReference w:type="default" r:id="rId14"/>
      <w:pgSz w:w="11906" w:h="16838" w:code="9"/>
      <w:pgMar w:top="244" w:right="1440" w:bottom="1440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60" w:rsidRDefault="005B3B60" w:rsidP="005B3B60">
      <w:pPr>
        <w:spacing w:after="0" w:line="240" w:lineRule="auto"/>
      </w:pPr>
      <w:r>
        <w:separator/>
      </w:r>
    </w:p>
  </w:endnote>
  <w:endnote w:type="continuationSeparator" w:id="0">
    <w:p w:rsidR="005B3B60" w:rsidRDefault="005B3B60" w:rsidP="005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723590"/>
      <w:docPartObj>
        <w:docPartGallery w:val="Page Numbers (Bottom of Page)"/>
        <w:docPartUnique/>
      </w:docPartObj>
    </w:sdtPr>
    <w:sdtEndPr/>
    <w:sdtContent>
      <w:p w:rsidR="005B3B60" w:rsidRDefault="000111CC" w:rsidP="000111CC">
        <w:pPr>
          <w:pStyle w:val="llb"/>
          <w:tabs>
            <w:tab w:val="clear" w:pos="4536"/>
            <w:tab w:val="center" w:pos="5529"/>
          </w:tabs>
        </w:pPr>
        <w:r>
          <w:t xml:space="preserve"> </w:t>
        </w:r>
        <w:r>
          <w:tab/>
        </w:r>
        <w:r w:rsidR="005B3B60">
          <w:fldChar w:fldCharType="begin"/>
        </w:r>
        <w:r w:rsidR="005B3B60">
          <w:instrText>PAGE   \* MERGEFORMAT</w:instrText>
        </w:r>
        <w:r w:rsidR="005B3B60">
          <w:fldChar w:fldCharType="separate"/>
        </w:r>
        <w:r w:rsidR="00E55C26">
          <w:rPr>
            <w:noProof/>
          </w:rPr>
          <w:t>2</w:t>
        </w:r>
        <w:r w:rsidR="005B3B60">
          <w:fldChar w:fldCharType="end"/>
        </w:r>
      </w:p>
    </w:sdtContent>
  </w:sdt>
  <w:p w:rsidR="005B3B60" w:rsidRDefault="005B3B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60" w:rsidRDefault="005B3B60" w:rsidP="005B3B60">
      <w:pPr>
        <w:spacing w:after="0" w:line="240" w:lineRule="auto"/>
      </w:pPr>
      <w:r>
        <w:separator/>
      </w:r>
    </w:p>
  </w:footnote>
  <w:footnote w:type="continuationSeparator" w:id="0">
    <w:p w:rsidR="005B3B60" w:rsidRDefault="005B3B60" w:rsidP="005B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45"/>
    <w:multiLevelType w:val="hybridMultilevel"/>
    <w:tmpl w:val="4D949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4DD1"/>
    <w:multiLevelType w:val="hybridMultilevel"/>
    <w:tmpl w:val="2D883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61D"/>
    <w:multiLevelType w:val="hybridMultilevel"/>
    <w:tmpl w:val="BC5EFC0C"/>
    <w:lvl w:ilvl="0" w:tplc="75FA6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537334"/>
    <w:multiLevelType w:val="hybridMultilevel"/>
    <w:tmpl w:val="DE90DCC2"/>
    <w:lvl w:ilvl="0" w:tplc="8A461F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6A79"/>
    <w:multiLevelType w:val="hybridMultilevel"/>
    <w:tmpl w:val="2D883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49"/>
    <w:rsid w:val="000111CC"/>
    <w:rsid w:val="00210C73"/>
    <w:rsid w:val="0021413D"/>
    <w:rsid w:val="004D4A92"/>
    <w:rsid w:val="005B3B60"/>
    <w:rsid w:val="00826985"/>
    <w:rsid w:val="00A22BAD"/>
    <w:rsid w:val="00A96B01"/>
    <w:rsid w:val="00B50E49"/>
    <w:rsid w:val="00BF24E7"/>
    <w:rsid w:val="00C00E82"/>
    <w:rsid w:val="00D93B1D"/>
    <w:rsid w:val="00E55C26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40108"/>
  <w15:chartTrackingRefBased/>
  <w15:docId w15:val="{BB505828-CEAC-4770-9447-18BE93E4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3B6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5B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3B60"/>
  </w:style>
  <w:style w:type="paragraph" w:styleId="llb">
    <w:name w:val="footer"/>
    <w:basedOn w:val="Norml"/>
    <w:link w:val="llbChar"/>
    <w:uiPriority w:val="99"/>
    <w:unhideWhenUsed/>
    <w:rsid w:val="005B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B60"/>
  </w:style>
  <w:style w:type="paragraph" w:customStyle="1" w:styleId="yiv3819861815msonormal">
    <w:name w:val="yiv3819861815msonormal"/>
    <w:basedOn w:val="Norml"/>
    <w:rsid w:val="002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0C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0C73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nel.nemeth@ias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nel.nemeth@iask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268-4D71-48EC-AD71-162E737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Farkas Adél</cp:lastModifiedBy>
  <cp:revision>2</cp:revision>
  <cp:lastPrinted>2017-11-22T15:03:00Z</cp:lastPrinted>
  <dcterms:created xsi:type="dcterms:W3CDTF">2018-03-20T07:51:00Z</dcterms:created>
  <dcterms:modified xsi:type="dcterms:W3CDTF">2018-03-20T07:51:00Z</dcterms:modified>
</cp:coreProperties>
</file>